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856"/>
        <w:gridCol w:w="1134"/>
        <w:gridCol w:w="1318"/>
      </w:tblGrid>
      <w:tr w:rsidR="00354571" w:rsidTr="00CD0C34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856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753AE" w:rsidTr="00CD0C34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856" w:type="dxa"/>
          </w:tcPr>
          <w:p w:rsidR="00D479A5" w:rsidRDefault="00D479A5" w:rsidP="00F95584">
            <w:pPr>
              <w:tabs>
                <w:tab w:val="left" w:pos="5004"/>
              </w:tabs>
              <w:jc w:val="both"/>
            </w:pPr>
          </w:p>
          <w:p w:rsidR="00D479A5" w:rsidRDefault="00D479A5" w:rsidP="00D479A5">
            <w:pPr>
              <w:tabs>
                <w:tab w:val="left" w:pos="5004"/>
              </w:tabs>
            </w:pPr>
            <w:r>
              <w:t>Gefordert ist ein Software-konfigurierbarer Video-Endpunkt mit nativer Unterstüt</w:t>
            </w:r>
            <w:r w:rsidR="00731803">
              <w:t>zung für das Q-SYS Ecosystem. Dieser</w:t>
            </w:r>
            <w:r>
              <w:t xml:space="preserve"> bietet zwei verschiedene Betriebsarten, die abhängig vom benötigten Funktionsumfang gewählt werden können.</w:t>
            </w:r>
          </w:p>
          <w:p w:rsidR="00D479A5" w:rsidRDefault="00D479A5" w:rsidP="00D479A5">
            <w:pPr>
              <w:tabs>
                <w:tab w:val="left" w:pos="5004"/>
              </w:tabs>
            </w:pPr>
            <w:r>
              <w:t xml:space="preserve">Im </w:t>
            </w:r>
            <w:r w:rsidRPr="009057FA">
              <w:rPr>
                <w:i/>
              </w:rPr>
              <w:t>Core Mode</w:t>
            </w:r>
            <w:r>
              <w:t xml:space="preserve"> ist das Gerät ein vollständig integrierter Q-SYS Prozessor mit lokalen HDMI-Switching-Fähigkeiten. Der </w:t>
            </w:r>
            <w:r w:rsidRPr="009057FA">
              <w:rPr>
                <w:i/>
              </w:rPr>
              <w:t>Peripheral Mode</w:t>
            </w:r>
            <w:r>
              <w:t xml:space="preserve"> ermöglicht Multi-Stream-Video Encoding/Decoding für vernetzte HDMI-Distribution</w:t>
            </w:r>
            <w:r w:rsidR="00B9241B">
              <w:t xml:space="preserve"> ohne weitere Core-Funktionen</w:t>
            </w:r>
            <w:r>
              <w:t>.</w:t>
            </w: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 der</w:t>
            </w:r>
            <w:r>
              <w:rPr>
                <w:rFonts w:cs="Arial"/>
                <w:szCs w:val="20"/>
                <w:lang w:eastAsia="en-US"/>
              </w:rPr>
              <w:t xml:space="preserve"> Gerätefront befindet sich eine Status-LED sowie ein Identifikationsknopf.</w:t>
            </w:r>
          </w:p>
          <w:p w:rsidR="004E3591" w:rsidRDefault="004E3591" w:rsidP="00D479A5">
            <w:pPr>
              <w:tabs>
                <w:tab w:val="left" w:pos="5004"/>
              </w:tabs>
            </w:pPr>
          </w:p>
          <w:p w:rsidR="00D479A5" w:rsidRDefault="00D479A5" w:rsidP="00F95584">
            <w:pPr>
              <w:tabs>
                <w:tab w:val="left" w:pos="5004"/>
              </w:tabs>
              <w:jc w:val="both"/>
            </w:pPr>
          </w:p>
          <w:p w:rsidR="00354571" w:rsidRDefault="00D479A5" w:rsidP="00D479A5">
            <w:pPr>
              <w:tabs>
                <w:tab w:val="left" w:pos="5004"/>
              </w:tabs>
            </w:pPr>
            <w:r>
              <w:t xml:space="preserve">Funktionsumfang und Produkteigenschaften bei Nutzung im </w:t>
            </w:r>
            <w:r w:rsidRPr="00D479A5">
              <w:rPr>
                <w:b/>
                <w:i/>
              </w:rPr>
              <w:t>Core Mode</w:t>
            </w:r>
            <w:r>
              <w:t>:</w:t>
            </w:r>
          </w:p>
          <w:p w:rsidR="00D479A5" w:rsidRDefault="00D479A5" w:rsidP="00F95584">
            <w:pPr>
              <w:tabs>
                <w:tab w:val="left" w:pos="5004"/>
              </w:tabs>
              <w:jc w:val="both"/>
            </w:pP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Als</w:t>
            </w:r>
            <w:r w:rsidRPr="00655346">
              <w:rPr>
                <w:rFonts w:cs="Arial"/>
                <w:szCs w:val="20"/>
                <w:lang w:eastAsia="en-US"/>
              </w:rPr>
              <w:t xml:space="preserve"> Zentraleinheit bietet </w:t>
            </w:r>
            <w:r>
              <w:rPr>
                <w:rFonts w:cs="Arial"/>
                <w:szCs w:val="20"/>
                <w:lang w:eastAsia="en-US"/>
              </w:rPr>
              <w:t xml:space="preserve">das Gerät </w:t>
            </w:r>
            <w:r w:rsidRPr="00655346">
              <w:rPr>
                <w:rFonts w:cs="Arial"/>
                <w:szCs w:val="20"/>
                <w:lang w:eastAsia="en-US"/>
              </w:rPr>
              <w:t>volle Kompatibilität zu absetzbaren Ein-</w:t>
            </w:r>
            <w:r>
              <w:rPr>
                <w:rFonts w:cs="Arial"/>
                <w:szCs w:val="20"/>
                <w:lang w:eastAsia="en-US"/>
              </w:rPr>
              <w:t xml:space="preserve"> / Aus</w:t>
            </w:r>
            <w:r w:rsidRPr="00655346">
              <w:rPr>
                <w:rFonts w:cs="Arial"/>
                <w:szCs w:val="20"/>
                <w:lang w:eastAsia="en-US"/>
              </w:rPr>
              <w:t>gangserweiterungen für analoge und digitale Kanäle, Bridge-Netzwerkschnittstellen zu weiteren digitalen Audionetzwerken, AV zu USB Bridging, PTZ-Konferenzkamera</w:t>
            </w:r>
            <w:r>
              <w:rPr>
                <w:rFonts w:cs="Arial"/>
                <w:szCs w:val="20"/>
                <w:lang w:eastAsia="en-US"/>
              </w:rPr>
              <w:t>s</w:t>
            </w:r>
            <w:r w:rsidRPr="00655346">
              <w:rPr>
                <w:rFonts w:cs="Arial"/>
                <w:szCs w:val="20"/>
                <w:lang w:eastAsia="en-US"/>
              </w:rPr>
              <w:t xml:space="preserve">, sowie </w:t>
            </w:r>
            <w:proofErr w:type="spellStart"/>
            <w:r w:rsidRPr="00655346">
              <w:rPr>
                <w:rFonts w:cs="Arial"/>
                <w:szCs w:val="20"/>
                <w:lang w:eastAsia="en-US"/>
              </w:rPr>
              <w:t>Touchpanel</w:t>
            </w:r>
            <w:proofErr w:type="spellEnd"/>
            <w:r w:rsidRPr="00655346">
              <w:rPr>
                <w:rFonts w:cs="Arial"/>
                <w:szCs w:val="20"/>
                <w:lang w:eastAsia="en-US"/>
              </w:rPr>
              <w:t>-Bedieneinheiten des Gesamtsystems</w:t>
            </w:r>
            <w:r>
              <w:rPr>
                <w:rFonts w:cs="Arial"/>
                <w:szCs w:val="20"/>
                <w:lang w:eastAsia="en-US"/>
              </w:rPr>
              <w:t>.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Auf nur einer Höhen</w:t>
            </w:r>
            <w:r>
              <w:rPr>
                <w:rFonts w:cs="Arial"/>
                <w:szCs w:val="20"/>
                <w:lang w:eastAsia="en-US"/>
              </w:rPr>
              <w:t>einheit (44mm) sollen bis zu 32 x 32</w:t>
            </w:r>
            <w:r w:rsidRPr="005A6343">
              <w:rPr>
                <w:rFonts w:cs="Arial"/>
                <w:szCs w:val="20"/>
                <w:lang w:eastAsia="en-US"/>
              </w:rPr>
              <w:t xml:space="preserve"> Audiokanäle verarbeitet werden</w:t>
            </w:r>
            <w:r>
              <w:rPr>
                <w:rFonts w:cs="Arial"/>
                <w:szCs w:val="20"/>
                <w:lang w:eastAsia="en-US"/>
              </w:rPr>
              <w:t xml:space="preserve">. Über eine softwarebasierte Dante-Integration sind </w:t>
            </w:r>
            <w:r>
              <w:rPr>
                <w:rFonts w:cs="Arial"/>
                <w:szCs w:val="20"/>
                <w:lang w:eastAsia="en-US"/>
              </w:rPr>
              <w:t>optional bis zu 32x32</w:t>
            </w:r>
            <w:r>
              <w:rPr>
                <w:rFonts w:cs="Arial"/>
                <w:szCs w:val="20"/>
                <w:lang w:eastAsia="en-US"/>
              </w:rPr>
              <w:t xml:space="preserve"> Kanäle nutzbar. Die Dante-Konfiguration kann geräteintern oder über den Dante-Controller erfolgen. Zusätzlich zu den</w:t>
            </w:r>
            <w:r w:rsidRPr="005A6343">
              <w:rPr>
                <w:rFonts w:cs="Arial"/>
                <w:szCs w:val="20"/>
                <w:lang w:eastAsia="en-US"/>
              </w:rPr>
              <w:t xml:space="preserve"> </w:t>
            </w:r>
            <w:r>
              <w:rPr>
                <w:rFonts w:cs="Arial"/>
                <w:szCs w:val="20"/>
                <w:lang w:eastAsia="en-US"/>
              </w:rPr>
              <w:t>digitalen</w:t>
            </w:r>
            <w:r w:rsidRPr="005A6343">
              <w:rPr>
                <w:rFonts w:cs="Arial"/>
                <w:szCs w:val="20"/>
                <w:lang w:eastAsia="en-US"/>
              </w:rPr>
              <w:t xml:space="preserve"> Schnittstellen soll eine USB-A</w:t>
            </w:r>
            <w:r>
              <w:rPr>
                <w:rFonts w:cs="Arial"/>
                <w:szCs w:val="20"/>
                <w:lang w:eastAsia="en-US"/>
              </w:rPr>
              <w:t>udio-Schnittstelle für bis zu 8</w:t>
            </w:r>
            <w:r w:rsidRPr="005A6343">
              <w:rPr>
                <w:rFonts w:cs="Arial"/>
                <w:szCs w:val="20"/>
                <w:lang w:eastAsia="en-US"/>
              </w:rPr>
              <w:t xml:space="preserve"> Input und Output-Signale zur Verfügung stehen.</w:t>
            </w: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Das System verfügt über </w:t>
            </w:r>
            <w:r>
              <w:rPr>
                <w:rFonts w:cs="Arial"/>
                <w:szCs w:val="20"/>
                <w:lang w:eastAsia="en-US"/>
              </w:rPr>
              <w:t>8</w:t>
            </w:r>
            <w:r w:rsidRPr="00F8348D">
              <w:rPr>
                <w:rFonts w:cs="Arial"/>
                <w:szCs w:val="20"/>
                <w:lang w:eastAsia="en-US"/>
              </w:rPr>
              <w:t xml:space="preserve"> softwarebasierte AEC Kanäle. Integrierte Netzwerk-Standardschnittstelle für Audio-, Video- und Steuerungssignale.</w:t>
            </w: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Basierend auf Standard Gigabit Ethernet Protokollen und Layer-3, ermöglicht </w:t>
            </w:r>
            <w:r w:rsidR="009057FA">
              <w:rPr>
                <w:rFonts w:cs="Arial"/>
                <w:szCs w:val="20"/>
                <w:lang w:eastAsia="en-US"/>
              </w:rPr>
              <w:t xml:space="preserve">das Gerät im Core Mode eine </w:t>
            </w:r>
            <w:r w:rsidRPr="005A6343">
              <w:rPr>
                <w:rFonts w:cs="Arial"/>
                <w:szCs w:val="20"/>
                <w:lang w:eastAsia="en-US"/>
              </w:rPr>
              <w:t>Integration in bestehende IT-Datennetzwerkstrukturen und arbeitet mit Standard Gigabit Ethernet Komponenten zusammen.</w:t>
            </w: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Die vorgegebenen Algorithmen für die Konfiguration der Audio-Einheit erlauben insbesondere die Eingangs-/ Ausgangs-Belegung, Kontrolle und Gestaltung des Signalverlaufes.</w:t>
            </w: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Zur Kontrolle und Konfiguration über exte</w:t>
            </w:r>
            <w:r>
              <w:rPr>
                <w:rFonts w:cs="Arial"/>
                <w:szCs w:val="20"/>
                <w:lang w:eastAsia="en-US"/>
              </w:rPr>
              <w:t>rne Geräte stehen RS-232- und</w:t>
            </w:r>
            <w:r w:rsidRPr="005A6343">
              <w:rPr>
                <w:rFonts w:cs="Arial"/>
                <w:szCs w:val="20"/>
                <w:lang w:eastAsia="en-US"/>
              </w:rPr>
              <w:t xml:space="preserve"> Gigabit-Ethernet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Anschlüsse zur Verfügung.</w:t>
            </w:r>
          </w:p>
          <w:p w:rsidR="004E3591" w:rsidRPr="005A6343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4E3591" w:rsidRPr="00BA5B2D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Im Folgenden werden die technischen Mindestanforde</w:t>
            </w:r>
            <w:r w:rsidR="009057FA">
              <w:rPr>
                <w:rFonts w:cs="Arial"/>
                <w:szCs w:val="20"/>
                <w:lang w:eastAsia="en-US"/>
              </w:rPr>
              <w:t>rungen an die AVC Zentraleinheit beschrieben</w:t>
            </w:r>
            <w:r w:rsidRPr="00BA5B2D">
              <w:rPr>
                <w:rFonts w:cs="Arial"/>
                <w:szCs w:val="20"/>
                <w:lang w:eastAsia="en-US"/>
              </w:rPr>
              <w:t>:</w:t>
            </w:r>
          </w:p>
          <w:p w:rsidR="004E3591" w:rsidRPr="00BA5B2D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 xml:space="preserve">- </w:t>
            </w:r>
            <w:r>
              <w:rPr>
                <w:rFonts w:cs="Arial"/>
                <w:szCs w:val="20"/>
                <w:lang w:eastAsia="en-US"/>
              </w:rPr>
              <w:t>8 AEC Kanäle, frei verwendbar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- 16 Kanal Multitrack Audio Player (WAV/MP3)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>Abspielmöglichkeit von 16 Audioka</w:t>
            </w:r>
            <w:r w:rsidR="009057FA">
              <w:rPr>
                <w:rFonts w:cs="Arial"/>
                <w:szCs w:val="20"/>
                <w:lang w:eastAsia="en-US"/>
              </w:rPr>
              <w:t xml:space="preserve">nälen </w:t>
            </w:r>
            <w:r>
              <w:rPr>
                <w:rFonts w:cs="Arial"/>
                <w:szCs w:val="20"/>
                <w:lang w:eastAsia="en-US"/>
              </w:rPr>
              <w:t>zeitgleich</w:t>
            </w:r>
            <w:r w:rsidRPr="006D6BCA">
              <w:rPr>
                <w:rFonts w:cs="Arial"/>
                <w:szCs w:val="20"/>
                <w:lang w:eastAsia="en-US"/>
              </w:rPr>
              <w:t xml:space="preserve">, die Speicherung erfolgt auf dem </w:t>
            </w:r>
            <w:r>
              <w:rPr>
                <w:rFonts w:cs="Arial"/>
                <w:szCs w:val="20"/>
                <w:lang w:eastAsia="en-US"/>
              </w:rPr>
              <w:t>i</w:t>
            </w:r>
            <w:r w:rsidR="009057FA">
              <w:rPr>
                <w:rFonts w:cs="Arial"/>
                <w:szCs w:val="20"/>
                <w:lang w:eastAsia="en-US"/>
              </w:rPr>
              <w:t xml:space="preserve">nternen Speicher </w:t>
            </w:r>
          </w:p>
          <w:p w:rsidR="004E3591" w:rsidRPr="006D6BCA" w:rsidRDefault="009057FA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lastRenderedPageBreak/>
              <w:t xml:space="preserve">- softwarebasierte </w:t>
            </w:r>
            <w:r w:rsidR="004E3591">
              <w:rPr>
                <w:rFonts w:cs="Arial"/>
                <w:szCs w:val="20"/>
                <w:lang w:eastAsia="en-US"/>
              </w:rPr>
              <w:t xml:space="preserve">Dante Kanäle (optional </w:t>
            </w:r>
            <w:r>
              <w:rPr>
                <w:rFonts w:cs="Arial"/>
                <w:szCs w:val="20"/>
                <w:lang w:eastAsia="en-US"/>
              </w:rPr>
              <w:t xml:space="preserve">8x8 // </w:t>
            </w:r>
            <w:r w:rsidR="004E3591">
              <w:rPr>
                <w:rFonts w:cs="Arial"/>
                <w:szCs w:val="20"/>
                <w:lang w:eastAsia="en-US"/>
              </w:rPr>
              <w:t>16x16 // 32x32)</w:t>
            </w:r>
          </w:p>
          <w:p w:rsidR="004E3591" w:rsidRPr="006D6BCA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</w:t>
            </w:r>
            <w:r>
              <w:rPr>
                <w:rFonts w:cs="Arial"/>
                <w:szCs w:val="20"/>
                <w:lang w:eastAsia="en-US"/>
              </w:rPr>
              <w:t>4 Kanal Multitrack Audio Recorder</w:t>
            </w:r>
            <w:r w:rsidRPr="006D6BCA">
              <w:rPr>
                <w:rFonts w:cs="Arial"/>
                <w:szCs w:val="20"/>
                <w:lang w:eastAsia="en-US"/>
              </w:rPr>
              <w:t xml:space="preserve"> Aufnahmemöglichkeit von 4 Audiokanälen gleichzeitig mit 1-4 Recorder-</w:t>
            </w:r>
            <w:r>
              <w:rPr>
                <w:rFonts w:cs="Arial"/>
                <w:szCs w:val="20"/>
                <w:lang w:eastAsia="en-US"/>
              </w:rPr>
              <w:t>Components. Speicherung als .WAV, MP</w:t>
            </w:r>
            <w:r w:rsidRPr="006D6BCA">
              <w:rPr>
                <w:rFonts w:cs="Arial"/>
                <w:szCs w:val="20"/>
                <w:lang w:eastAsia="en-US"/>
              </w:rPr>
              <w:t xml:space="preserve">3 oder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Flac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auf de</w:t>
            </w:r>
            <w:r w:rsidR="009057FA">
              <w:rPr>
                <w:rFonts w:cs="Arial"/>
                <w:szCs w:val="20"/>
                <w:lang w:eastAsia="en-US"/>
              </w:rPr>
              <w:t>n internen Speicher.</w:t>
            </w:r>
            <w:r>
              <w:rPr>
                <w:rFonts w:cs="Arial"/>
                <w:szCs w:val="20"/>
                <w:lang w:eastAsia="en-US"/>
              </w:rPr>
              <w:t xml:space="preserve"> Verwaltung</w:t>
            </w:r>
            <w:r w:rsidRPr="006D6BCA">
              <w:rPr>
                <w:rFonts w:cs="Arial"/>
                <w:szCs w:val="20"/>
                <w:lang w:eastAsia="en-US"/>
              </w:rPr>
              <w:t xml:space="preserve"> der File</w:t>
            </w:r>
            <w:r>
              <w:rPr>
                <w:rFonts w:cs="Arial"/>
                <w:szCs w:val="20"/>
                <w:lang w:eastAsia="en-US"/>
              </w:rPr>
              <w:t xml:space="preserve">s über den </w:t>
            </w:r>
            <w:proofErr w:type="spellStart"/>
            <w:r>
              <w:rPr>
                <w:rFonts w:cs="Arial"/>
                <w:szCs w:val="20"/>
                <w:lang w:eastAsia="en-US"/>
              </w:rPr>
              <w:t>CoreManager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oder per FTP.</w:t>
            </w:r>
          </w:p>
          <w:p w:rsidR="004E3591" w:rsidRPr="006D6BCA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Kalenderfunktion: zeitgesteuertes Abrufen von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Presets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>, Events oder das Starten von Audiofiles</w:t>
            </w:r>
          </w:p>
          <w:p w:rsidR="004E3591" w:rsidRPr="006D6BCA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SIP-Clients: Über </w:t>
            </w:r>
            <w:r w:rsidR="00940DEC">
              <w:rPr>
                <w:rFonts w:cs="Arial"/>
                <w:szCs w:val="20"/>
                <w:lang w:eastAsia="en-US"/>
              </w:rPr>
              <w:t>ein</w:t>
            </w:r>
            <w:r w:rsidRPr="006D6BCA">
              <w:rPr>
                <w:rFonts w:cs="Arial"/>
                <w:szCs w:val="20"/>
                <w:lang w:eastAsia="en-US"/>
              </w:rPr>
              <w:t xml:space="preserve"> integrierten SIP Client</w:t>
            </w:r>
            <w:r w:rsidR="00940DEC">
              <w:rPr>
                <w:rFonts w:cs="Arial"/>
                <w:szCs w:val="20"/>
                <w:lang w:eastAsia="en-US"/>
              </w:rPr>
              <w:t xml:space="preserve"> kann</w:t>
            </w:r>
            <w:r w:rsidRPr="006D6BCA">
              <w:rPr>
                <w:rFonts w:cs="Arial"/>
                <w:szCs w:val="20"/>
                <w:lang w:eastAsia="en-US"/>
              </w:rPr>
              <w:t xml:space="preserve"> </w:t>
            </w:r>
            <w:r w:rsidR="00940DEC">
              <w:rPr>
                <w:rFonts w:cs="Arial"/>
                <w:szCs w:val="20"/>
                <w:lang w:eastAsia="en-US"/>
              </w:rPr>
              <w:t>eine VoIP-Instanz verwaltet werden</w:t>
            </w:r>
            <w:r w:rsidRPr="006D6BCA">
              <w:rPr>
                <w:rFonts w:cs="Arial"/>
                <w:szCs w:val="20"/>
                <w:lang w:eastAsia="en-US"/>
              </w:rPr>
              <w:t>.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Pagingfunktion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: mit Abspielmöglichkeit von intern gespeicherten </w:t>
            </w:r>
            <w:r>
              <w:rPr>
                <w:rFonts w:cs="Arial"/>
                <w:szCs w:val="20"/>
                <w:lang w:eastAsia="en-US"/>
              </w:rPr>
              <w:t>Tönen</w:t>
            </w:r>
            <w:r w:rsidRPr="006D6BCA">
              <w:rPr>
                <w:rFonts w:cs="Arial"/>
                <w:szCs w:val="20"/>
                <w:lang w:eastAsia="en-US"/>
              </w:rPr>
              <w:t>. Durchsagen können Zeitversetzt abgespielt und gespeichert werden.</w:t>
            </w:r>
          </w:p>
          <w:p w:rsidR="004E3591" w:rsidRPr="00BA5B2D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- Unterstützung für VoIP, SIP, LDAP, AES67, TCP/IP, HTTP Web Sockets</w:t>
            </w:r>
          </w:p>
          <w:p w:rsidR="004E3591" w:rsidRPr="00BA5B2D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- Systemlatenz zwischen Analog-Eingang zu -Ausgang von 3,167ms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 xml:space="preserve">- Software zur Konfiguration und Steuerung des 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Systems</w:t>
            </w:r>
          </w:p>
          <w:p w:rsidR="004E3591" w:rsidRDefault="004E3591" w:rsidP="004E35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Scriptfunktion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(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Scriptsprache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 xml:space="preserve"> LUA</w:t>
            </w:r>
            <w:r w:rsidR="00940DEC">
              <w:rPr>
                <w:rFonts w:cs="Arial"/>
                <w:szCs w:val="20"/>
                <w:lang w:eastAsia="en-US"/>
              </w:rPr>
              <w:t xml:space="preserve">, optional </w:t>
            </w:r>
            <w:proofErr w:type="spellStart"/>
            <w:r w:rsidR="00940DEC">
              <w:rPr>
                <w:rFonts w:cs="Arial"/>
                <w:szCs w:val="20"/>
                <w:lang w:eastAsia="en-US"/>
              </w:rPr>
              <w:t>lizenzierbar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>) erm</w:t>
            </w:r>
            <w:r w:rsidR="00940DEC">
              <w:rPr>
                <w:rFonts w:cs="Arial"/>
                <w:szCs w:val="20"/>
                <w:lang w:eastAsia="en-US"/>
              </w:rPr>
              <w:t>öglicht die Verwendung</w:t>
            </w:r>
            <w:r w:rsidRPr="006D6BCA">
              <w:rPr>
                <w:rFonts w:cs="Arial"/>
                <w:szCs w:val="20"/>
                <w:lang w:eastAsia="en-US"/>
              </w:rPr>
              <w:t xml:space="preserve"> als Mediensteuerung</w:t>
            </w:r>
          </w:p>
          <w:p w:rsidR="004E3591" w:rsidRDefault="004E3591" w:rsidP="00F95584">
            <w:pPr>
              <w:tabs>
                <w:tab w:val="left" w:pos="5004"/>
              </w:tabs>
              <w:jc w:val="both"/>
            </w:pPr>
          </w:p>
          <w:p w:rsidR="00D479A5" w:rsidRDefault="00B9241B" w:rsidP="008B6D86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HDMI-</w:t>
            </w:r>
            <w:proofErr w:type="spellStart"/>
            <w:r>
              <w:rPr>
                <w:rFonts w:cs="Arial"/>
              </w:rPr>
              <w:t>Switchfunktion</w:t>
            </w:r>
            <w:proofErr w:type="spellEnd"/>
            <w:r>
              <w:rPr>
                <w:rFonts w:cs="Arial"/>
              </w:rPr>
              <w:t xml:space="preserve"> für lokale Ein- und Ausgänge</w:t>
            </w:r>
            <w:r w:rsidR="00D479A5">
              <w:rPr>
                <w:rFonts w:cs="Arial"/>
              </w:rPr>
              <w:t xml:space="preserve"> über Q-SYS Designer Software konfigurierbar, unterstützte Auflösung max. 4K60 4:4:4. </w:t>
            </w:r>
            <w:r w:rsidR="00940DEC">
              <w:rPr>
                <w:rFonts w:cs="Arial"/>
              </w:rPr>
              <w:t xml:space="preserve">Im </w:t>
            </w:r>
            <w:proofErr w:type="spellStart"/>
            <w:r w:rsidR="00940DEC">
              <w:rPr>
                <w:rFonts w:cs="Arial"/>
              </w:rPr>
              <w:t>Full</w:t>
            </w:r>
            <w:proofErr w:type="spellEnd"/>
            <w:r w:rsidR="00940DEC">
              <w:rPr>
                <w:rFonts w:cs="Arial"/>
              </w:rPr>
              <w:t xml:space="preserve">-HD-Betrieb 3 Eingänge frei auf einen der 2 Ausgänge </w:t>
            </w:r>
            <w:proofErr w:type="spellStart"/>
            <w:r w:rsidR="00940DEC">
              <w:rPr>
                <w:rFonts w:cs="Arial"/>
              </w:rPr>
              <w:t>routbar</w:t>
            </w:r>
            <w:proofErr w:type="spellEnd"/>
            <w:r w:rsidR="00940DEC">
              <w:rPr>
                <w:rFonts w:cs="Arial"/>
              </w:rPr>
              <w:t xml:space="preserve">. Im 4K-Betrieb </w:t>
            </w:r>
            <w:r w:rsidR="008B6D86">
              <w:rPr>
                <w:rFonts w:cs="Arial"/>
              </w:rPr>
              <w:t>einer</w:t>
            </w:r>
            <w:r w:rsidR="00940DEC">
              <w:rPr>
                <w:rFonts w:cs="Arial"/>
              </w:rPr>
              <w:t xml:space="preserve"> der 3 Eingänge auf einen Ausgang</w:t>
            </w:r>
            <w:r w:rsidR="008B6D86">
              <w:rPr>
                <w:rFonts w:cs="Arial"/>
              </w:rPr>
              <w:t xml:space="preserve"> </w:t>
            </w:r>
            <w:proofErr w:type="spellStart"/>
            <w:r w:rsidR="008B6D86">
              <w:rPr>
                <w:rFonts w:cs="Arial"/>
              </w:rPr>
              <w:t>routbar</w:t>
            </w:r>
            <w:proofErr w:type="spellEnd"/>
            <w:r w:rsidR="00D479A5">
              <w:rPr>
                <w:rFonts w:cs="Arial"/>
              </w:rPr>
              <w:t xml:space="preserve">. HDCP 2.2 und HDCP 1.4 normgerecht. </w:t>
            </w:r>
          </w:p>
          <w:p w:rsidR="00D479A5" w:rsidRDefault="00D479A5" w:rsidP="00F95584">
            <w:pPr>
              <w:tabs>
                <w:tab w:val="left" w:pos="5004"/>
              </w:tabs>
              <w:jc w:val="both"/>
            </w:pPr>
          </w:p>
          <w:p w:rsidR="00D479A5" w:rsidRDefault="00D479A5" w:rsidP="00F95584">
            <w:pPr>
              <w:tabs>
                <w:tab w:val="left" w:pos="5004"/>
              </w:tabs>
              <w:jc w:val="both"/>
            </w:pPr>
          </w:p>
          <w:p w:rsidR="00D479A5" w:rsidRDefault="00D479A5" w:rsidP="00D479A5">
            <w:pPr>
              <w:tabs>
                <w:tab w:val="left" w:pos="5004"/>
              </w:tabs>
            </w:pPr>
            <w:r>
              <w:t xml:space="preserve">Funktionsumfang und Produkteigenschaften bei Nutzung im </w:t>
            </w:r>
            <w:r w:rsidRPr="00D479A5">
              <w:rPr>
                <w:b/>
                <w:i/>
              </w:rPr>
              <w:t>Peripheral Mode</w:t>
            </w:r>
            <w:r>
              <w:t>:</w:t>
            </w:r>
          </w:p>
          <w:p w:rsidR="00D479A5" w:rsidRDefault="00D479A5" w:rsidP="00F95584">
            <w:pPr>
              <w:tabs>
                <w:tab w:val="left" w:pos="5004"/>
              </w:tabs>
              <w:jc w:val="both"/>
            </w:pPr>
          </w:p>
          <w:p w:rsidR="002D6346" w:rsidRDefault="00A431C3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Netzwerk-Video</w:t>
            </w:r>
            <w:r w:rsidR="0056408B">
              <w:rPr>
                <w:rFonts w:cs="Arial"/>
              </w:rPr>
              <w:t>-</w:t>
            </w:r>
            <w:r>
              <w:rPr>
                <w:rFonts w:cs="Arial"/>
              </w:rPr>
              <w:t>En</w:t>
            </w:r>
            <w:r w:rsidR="0056187F">
              <w:rPr>
                <w:rFonts w:cs="Arial"/>
              </w:rPr>
              <w:t>coder</w:t>
            </w:r>
            <w:r>
              <w:rPr>
                <w:rFonts w:cs="Arial"/>
              </w:rPr>
              <w:t>/Decoder</w:t>
            </w:r>
            <w:r w:rsidR="008453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über Q</w:t>
            </w:r>
            <w:r w:rsidR="0056187F">
              <w:rPr>
                <w:rFonts w:cs="Arial"/>
              </w:rPr>
              <w:t>-</w:t>
            </w:r>
            <w:r>
              <w:rPr>
                <w:rFonts w:cs="Arial"/>
              </w:rPr>
              <w:t>SYS Designer Software</w:t>
            </w:r>
            <w:r w:rsidR="008453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konfigurierbar</w:t>
            </w:r>
            <w:r w:rsidR="0084532F">
              <w:rPr>
                <w:rFonts w:cs="Arial"/>
              </w:rPr>
              <w:t>, unterstütz</w:t>
            </w:r>
            <w:r w:rsidR="007A1999">
              <w:rPr>
                <w:rFonts w:cs="Arial"/>
              </w:rPr>
              <w:t>t</w:t>
            </w:r>
            <w:r w:rsidR="0056187F">
              <w:rPr>
                <w:rFonts w:cs="Arial"/>
              </w:rPr>
              <w:t>e Auflösung max. 4K60 4:4:4.</w:t>
            </w:r>
            <w:r w:rsidR="0084532F">
              <w:rPr>
                <w:rFonts w:cs="Arial"/>
              </w:rPr>
              <w:t xml:space="preserve"> Videosignalverteilung mit niedriger Latenz </w:t>
            </w:r>
            <w:r w:rsidR="007A1999">
              <w:rPr>
                <w:rFonts w:cs="Arial"/>
              </w:rPr>
              <w:t>und optimierter Bandbreite</w:t>
            </w:r>
            <w:r w:rsidR="002D6346">
              <w:rPr>
                <w:rFonts w:cs="Arial"/>
              </w:rPr>
              <w:t xml:space="preserve"> </w:t>
            </w:r>
            <w:r w:rsidR="007A1999">
              <w:rPr>
                <w:rFonts w:cs="Arial"/>
              </w:rPr>
              <w:t xml:space="preserve">(Qualität vs. Netzwerkeffizienz) </w:t>
            </w:r>
            <w:r w:rsidR="0084532F">
              <w:rPr>
                <w:rFonts w:cs="Arial"/>
              </w:rPr>
              <w:t>auf einem Gigabit-Ethernet durch den Einsatz von Q</w:t>
            </w:r>
            <w:r w:rsidR="0056187F">
              <w:rPr>
                <w:rFonts w:cs="Arial"/>
              </w:rPr>
              <w:t xml:space="preserve">-SYS </w:t>
            </w:r>
            <w:proofErr w:type="spellStart"/>
            <w:r w:rsidR="0056187F">
              <w:rPr>
                <w:rFonts w:cs="Arial"/>
              </w:rPr>
              <w:t>S</w:t>
            </w:r>
            <w:r w:rsidR="0084532F">
              <w:rPr>
                <w:rFonts w:cs="Arial"/>
              </w:rPr>
              <w:t>h</w:t>
            </w:r>
            <w:r w:rsidR="0056187F">
              <w:rPr>
                <w:rFonts w:cs="Arial"/>
              </w:rPr>
              <w:t>ift</w:t>
            </w:r>
            <w:proofErr w:type="spellEnd"/>
            <w:r w:rsidR="0056187F">
              <w:rPr>
                <w:rFonts w:cs="Arial"/>
              </w:rPr>
              <w:t>™ adaptivem Videoc</w:t>
            </w:r>
            <w:r w:rsidR="0084532F">
              <w:rPr>
                <w:rFonts w:cs="Arial"/>
              </w:rPr>
              <w:t>odec</w:t>
            </w:r>
            <w:r w:rsidR="0056187F">
              <w:rPr>
                <w:rFonts w:cs="Arial"/>
              </w:rPr>
              <w:t>.</w:t>
            </w:r>
            <w:r w:rsidR="0084532F">
              <w:rPr>
                <w:rFonts w:cs="Arial"/>
              </w:rPr>
              <w:t xml:space="preserve"> </w:t>
            </w:r>
            <w:r w:rsidR="0056187F">
              <w:rPr>
                <w:rFonts w:cs="Arial"/>
              </w:rPr>
              <w:t>S</w:t>
            </w:r>
            <w:r w:rsidR="0084532F">
              <w:rPr>
                <w:rFonts w:cs="Arial"/>
              </w:rPr>
              <w:t xml:space="preserve">imultanes Streaming </w:t>
            </w:r>
            <w:r w:rsidR="0056187F">
              <w:rPr>
                <w:rFonts w:cs="Arial"/>
              </w:rPr>
              <w:t>für 3x1080p60 Eingangssignale (En</w:t>
            </w:r>
            <w:r w:rsidR="0084532F">
              <w:rPr>
                <w:rFonts w:cs="Arial"/>
              </w:rPr>
              <w:t>coder) oder</w:t>
            </w:r>
            <w:r w:rsidR="0056187F">
              <w:rPr>
                <w:rFonts w:cs="Arial"/>
              </w:rPr>
              <w:t xml:space="preserve"> zwei 1080p60 Ausgangssignale (Decoder) oder jeweils 1x</w:t>
            </w:r>
            <w:r w:rsidR="00A4769C">
              <w:rPr>
                <w:rFonts w:cs="Arial"/>
              </w:rPr>
              <w:t xml:space="preserve"> UHD @3840x2160p</w:t>
            </w:r>
            <w:r w:rsidR="0056187F">
              <w:rPr>
                <w:rFonts w:cs="Arial"/>
              </w:rPr>
              <w:t>60 Signalverarbeitung.</w:t>
            </w:r>
            <w:r w:rsidR="002D6346">
              <w:rPr>
                <w:rFonts w:cs="Arial"/>
              </w:rPr>
              <w:t xml:space="preserve"> </w:t>
            </w:r>
            <w:r w:rsidR="0056408B">
              <w:rPr>
                <w:rFonts w:cs="Arial"/>
              </w:rPr>
              <w:t>Stream als Unicast oder Multicast konfigurierbar, Übertragung zwischen NV-32</w:t>
            </w:r>
            <w:r w:rsidR="000B3610">
              <w:rPr>
                <w:rFonts w:cs="Arial"/>
              </w:rPr>
              <w:t>-Geräten durch</w:t>
            </w:r>
            <w:r w:rsidR="0056408B">
              <w:rPr>
                <w:rFonts w:cs="Arial"/>
              </w:rPr>
              <w:t xml:space="preserve"> AES-128 Verschlüsselung gesichert. HDCP 2.2 </w:t>
            </w:r>
            <w:r w:rsidR="00D5136C">
              <w:rPr>
                <w:rFonts w:cs="Arial"/>
              </w:rPr>
              <w:t xml:space="preserve">und HDCP 1.4 </w:t>
            </w:r>
            <w:r w:rsidR="000B3610">
              <w:rPr>
                <w:rFonts w:cs="Arial"/>
              </w:rPr>
              <w:t xml:space="preserve">normgerecht. </w:t>
            </w:r>
            <w:r w:rsidR="002D6346">
              <w:rPr>
                <w:rFonts w:cs="Arial"/>
              </w:rPr>
              <w:t>Stro</w:t>
            </w:r>
            <w:r w:rsidR="00507187">
              <w:rPr>
                <w:rFonts w:cs="Arial"/>
              </w:rPr>
              <w:t xml:space="preserve">mversorgung über </w:t>
            </w:r>
            <w:r w:rsidR="000B3610">
              <w:rPr>
                <w:rFonts w:cs="Arial"/>
              </w:rPr>
              <w:t xml:space="preserve">externen Netzanschluss oder </w:t>
            </w:r>
            <w:r w:rsidR="00507187">
              <w:rPr>
                <w:rFonts w:cs="Arial"/>
              </w:rPr>
              <w:t>PoE++ möglich.</w:t>
            </w:r>
          </w:p>
          <w:p w:rsidR="00A96071" w:rsidRDefault="00A96071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Eine implementierte Netzwerk-Testfunktion ermöglicht die Generierung</w:t>
            </w:r>
            <w:r w:rsidR="00325F2C">
              <w:rPr>
                <w:rFonts w:cs="Arial"/>
              </w:rPr>
              <w:t xml:space="preserve"> eines Testbildes und </w:t>
            </w:r>
            <w:proofErr w:type="spellStart"/>
            <w:r w:rsidR="00325F2C">
              <w:rPr>
                <w:rFonts w:cs="Arial"/>
              </w:rPr>
              <w:t>Videostreams</w:t>
            </w:r>
            <w:proofErr w:type="spellEnd"/>
            <w:r w:rsidR="00325F2C">
              <w:rPr>
                <w:rFonts w:cs="Arial"/>
              </w:rPr>
              <w:t>, welches die im Encoder eingestellte maximale Bitrate erreicht und für den Netzwerktest beibehält.</w:t>
            </w:r>
          </w:p>
          <w:p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A431C3" w:rsidRDefault="00D5136C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Web-Konferenz-Integration durch USB-</w:t>
            </w:r>
            <w:r w:rsidR="002D6346">
              <w:rPr>
                <w:rFonts w:cs="Arial"/>
              </w:rPr>
              <w:t>Bridging</w:t>
            </w:r>
            <w:r>
              <w:rPr>
                <w:rFonts w:cs="Arial"/>
              </w:rPr>
              <w:t xml:space="preserve"> mit</w:t>
            </w:r>
            <w:r w:rsidR="002D6346">
              <w:rPr>
                <w:rFonts w:cs="Arial"/>
              </w:rPr>
              <w:t xml:space="preserve"> USB-</w:t>
            </w:r>
            <w:r>
              <w:rPr>
                <w:rFonts w:cs="Arial"/>
              </w:rPr>
              <w:t>Type-</w:t>
            </w:r>
            <w:r w:rsidR="002D6346">
              <w:rPr>
                <w:rFonts w:cs="Arial"/>
              </w:rPr>
              <w:t>B</w:t>
            </w:r>
            <w:r>
              <w:rPr>
                <w:rFonts w:cs="Arial"/>
              </w:rPr>
              <w:t xml:space="preserve"> </w:t>
            </w:r>
            <w:r w:rsidR="0056187F">
              <w:rPr>
                <w:rFonts w:cs="Arial"/>
              </w:rPr>
              <w:t>Anschluss</w:t>
            </w:r>
            <w:r w:rsidR="00507187">
              <w:rPr>
                <w:rFonts w:cs="Arial"/>
              </w:rPr>
              <w:t xml:space="preserve"> in beiden Codec-</w:t>
            </w:r>
            <w:r w:rsidR="000D048F">
              <w:rPr>
                <w:rFonts w:cs="Arial"/>
              </w:rPr>
              <w:t>Betriebsarten</w:t>
            </w:r>
            <w:r w:rsidR="0056187F">
              <w:rPr>
                <w:rFonts w:cs="Arial"/>
              </w:rPr>
              <w:t xml:space="preserve"> (AEC-</w:t>
            </w:r>
            <w:proofErr w:type="spellStart"/>
            <w:r w:rsidR="0056187F">
              <w:rPr>
                <w:rFonts w:cs="Arial"/>
              </w:rPr>
              <w:t>S</w:t>
            </w:r>
            <w:r w:rsidR="002D6346">
              <w:rPr>
                <w:rFonts w:cs="Arial"/>
              </w:rPr>
              <w:t>p</w:t>
            </w:r>
            <w:r w:rsidR="0056187F">
              <w:rPr>
                <w:rFonts w:cs="Arial"/>
              </w:rPr>
              <w:t>eakerphone</w:t>
            </w:r>
            <w:proofErr w:type="spellEnd"/>
            <w:r w:rsidR="0056187F">
              <w:rPr>
                <w:rFonts w:cs="Arial"/>
              </w:rPr>
              <w:t xml:space="preserve">, </w:t>
            </w:r>
            <w:proofErr w:type="spellStart"/>
            <w:r w:rsidR="0056187F">
              <w:rPr>
                <w:rFonts w:cs="Arial"/>
              </w:rPr>
              <w:t>Multichannel</w:t>
            </w:r>
            <w:proofErr w:type="spellEnd"/>
            <w:r w:rsidR="0056187F">
              <w:rPr>
                <w:rFonts w:cs="Arial"/>
              </w:rPr>
              <w:t>-Audio-S</w:t>
            </w:r>
            <w:r w:rsidR="002D6346">
              <w:rPr>
                <w:rFonts w:cs="Arial"/>
              </w:rPr>
              <w:t xml:space="preserve">oundcard oder </w:t>
            </w:r>
            <w:r w:rsidR="00C53E64">
              <w:rPr>
                <w:rFonts w:cs="Arial"/>
              </w:rPr>
              <w:t>beide</w:t>
            </w:r>
            <w:r w:rsidR="00D560DF">
              <w:rPr>
                <w:rFonts w:cs="Arial"/>
              </w:rPr>
              <w:t>s</w:t>
            </w:r>
            <w:r w:rsidR="002D6346">
              <w:rPr>
                <w:rFonts w:cs="Arial"/>
              </w:rPr>
              <w:t>)</w:t>
            </w:r>
            <w:r w:rsidR="00507187">
              <w:rPr>
                <w:rFonts w:cs="Arial"/>
              </w:rPr>
              <w:t>.</w:t>
            </w:r>
            <w:r w:rsidR="0056408B">
              <w:rPr>
                <w:rFonts w:cs="Arial"/>
              </w:rPr>
              <w:t xml:space="preserve"> Anschlussmöglichkeit für ein externes USB-Audio-Gerät. </w:t>
            </w:r>
          </w:p>
          <w:p w:rsidR="00A4769C" w:rsidRDefault="00A4769C" w:rsidP="00A4769C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HID-Unterstützung durch Einbindung von HID-Keyboard, HID-Konferenz und HID-Medienplayer-Module im Q-SYS. Zur </w:t>
            </w:r>
            <w:r>
              <w:rPr>
                <w:rFonts w:cs="Arial"/>
              </w:rPr>
              <w:lastRenderedPageBreak/>
              <w:t>Steuerung, auch remote, von HID konformen Geräten über USB-Anschluss.</w:t>
            </w:r>
          </w:p>
          <w:p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7A1999" w:rsidRDefault="007A1999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Volle Integration des Video- und Audiosignals sowie der St</w:t>
            </w:r>
            <w:r w:rsidR="002D6346">
              <w:rPr>
                <w:rFonts w:cs="Arial"/>
              </w:rPr>
              <w:t>euerung im Q-SYS</w:t>
            </w:r>
            <w:r w:rsidR="0059438B">
              <w:rPr>
                <w:rFonts w:cs="Arial"/>
              </w:rPr>
              <w:t xml:space="preserve"> </w:t>
            </w:r>
            <w:r w:rsidR="002C3299">
              <w:rPr>
                <w:rFonts w:cs="Arial"/>
              </w:rPr>
              <w:t>Ecosystem.</w:t>
            </w:r>
          </w:p>
          <w:p w:rsidR="00AB3FDA" w:rsidRDefault="00AB3FDA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Alle HDMI-Ausgänge enthalten einen polymorphen 4K60 4:4:4 – </w:t>
            </w:r>
            <w:proofErr w:type="spellStart"/>
            <w:r>
              <w:rPr>
                <w:rFonts w:cs="Arial"/>
              </w:rPr>
              <w:t>Scaler</w:t>
            </w:r>
            <w:proofErr w:type="spellEnd"/>
            <w:r>
              <w:rPr>
                <w:rFonts w:cs="Arial"/>
              </w:rPr>
              <w:t>.</w:t>
            </w:r>
            <w:r w:rsidR="001268C2">
              <w:rPr>
                <w:rFonts w:cs="Arial"/>
              </w:rPr>
              <w:t xml:space="preserve"> Mittels Q-SYS-Designer kann der Modus des </w:t>
            </w:r>
            <w:proofErr w:type="spellStart"/>
            <w:r w:rsidR="001268C2">
              <w:rPr>
                <w:rFonts w:cs="Arial"/>
              </w:rPr>
              <w:t>Scaler</w:t>
            </w:r>
            <w:proofErr w:type="spellEnd"/>
            <w:r w:rsidR="001268C2">
              <w:rPr>
                <w:rFonts w:cs="Arial"/>
              </w:rPr>
              <w:t xml:space="preserve"> zwischen „Stretch-</w:t>
            </w:r>
            <w:proofErr w:type="spellStart"/>
            <w:r w:rsidR="001268C2">
              <w:rPr>
                <w:rFonts w:cs="Arial"/>
              </w:rPr>
              <w:t>to</w:t>
            </w:r>
            <w:proofErr w:type="spellEnd"/>
            <w:r w:rsidR="001268C2">
              <w:rPr>
                <w:rFonts w:cs="Arial"/>
              </w:rPr>
              <w:t>-Fit“, „</w:t>
            </w:r>
            <w:proofErr w:type="spellStart"/>
            <w:r w:rsidR="001268C2">
              <w:rPr>
                <w:rFonts w:cs="Arial"/>
              </w:rPr>
              <w:t>Maintain</w:t>
            </w:r>
            <w:proofErr w:type="spellEnd"/>
            <w:r w:rsidR="001268C2">
              <w:rPr>
                <w:rFonts w:cs="Arial"/>
              </w:rPr>
              <w:t xml:space="preserve"> </w:t>
            </w:r>
            <w:proofErr w:type="spellStart"/>
            <w:r w:rsidR="001268C2">
              <w:rPr>
                <w:rFonts w:cs="Arial"/>
              </w:rPr>
              <w:t>Aspect</w:t>
            </w:r>
            <w:proofErr w:type="spellEnd"/>
            <w:r w:rsidR="001268C2">
              <w:rPr>
                <w:rFonts w:cs="Arial"/>
              </w:rPr>
              <w:t xml:space="preserve"> Ratio“ oder „1:1 Pixel Mapping“ umgeschaltet werden.</w:t>
            </w:r>
          </w:p>
          <w:p w:rsidR="00C53E64" w:rsidRDefault="00C53E64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EDID-Daten und HDCP Modeüberwachung von Quellen und Senken.</w:t>
            </w:r>
          </w:p>
          <w:p w:rsidR="00A4769C" w:rsidRDefault="00A4769C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D560DF" w:rsidRDefault="00D560DF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lokale Gra</w:t>
            </w:r>
            <w:r w:rsidR="007A479A">
              <w:rPr>
                <w:rFonts w:cs="Arial"/>
              </w:rPr>
              <w:t>fiken im Gerät speicherbar und frei auf lokale</w:t>
            </w:r>
            <w:r w:rsidR="00504324">
              <w:rPr>
                <w:rFonts w:cs="Arial"/>
              </w:rPr>
              <w:t>n</w:t>
            </w:r>
            <w:r w:rsidR="007A479A">
              <w:rPr>
                <w:rFonts w:cs="Arial"/>
              </w:rPr>
              <w:t xml:space="preserve"> </w:t>
            </w:r>
            <w:r w:rsidR="00504324">
              <w:rPr>
                <w:rFonts w:cs="Arial"/>
              </w:rPr>
              <w:t>HDMI-Ausgängen darstellbar</w:t>
            </w:r>
            <w:r w:rsidR="007A479A">
              <w:rPr>
                <w:rFonts w:cs="Arial"/>
              </w:rPr>
              <w:t>.</w:t>
            </w:r>
          </w:p>
          <w:p w:rsidR="008B7AD4" w:rsidRDefault="008B7AD4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8B7AD4" w:rsidRDefault="008B7AD4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GPIO-Ausgänge und 2</w:t>
            </w:r>
            <w:r w:rsidR="0077278C">
              <w:rPr>
                <w:rFonts w:cs="Arial"/>
              </w:rPr>
              <w:t xml:space="preserve"> GPIO-</w:t>
            </w:r>
            <w:r>
              <w:rPr>
                <w:rFonts w:cs="Arial"/>
              </w:rPr>
              <w:t xml:space="preserve">Eingänge </w:t>
            </w:r>
            <w:r w:rsidR="005865FE">
              <w:rPr>
                <w:rFonts w:cs="Arial"/>
              </w:rPr>
              <w:t>konfigurierbar über</w:t>
            </w:r>
            <w:r w:rsidR="0077278C">
              <w:rPr>
                <w:rFonts w:cs="Arial"/>
              </w:rPr>
              <w:t xml:space="preserve"> Q-S</w:t>
            </w:r>
            <w:r w:rsidR="005865FE">
              <w:rPr>
                <w:rFonts w:cs="Arial"/>
              </w:rPr>
              <w:t>YS-Designer.</w:t>
            </w:r>
            <w:r>
              <w:rPr>
                <w:rFonts w:cs="Arial"/>
              </w:rPr>
              <w:t xml:space="preserve"> 1xRS-232 für bidirektionale Kommunikation mit Drittgeräten.</w:t>
            </w:r>
          </w:p>
          <w:p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Funktionalität</w:t>
            </w:r>
            <w:r w:rsidR="00271430">
              <w:rPr>
                <w:rFonts w:cs="Arial"/>
              </w:rPr>
              <w:t xml:space="preserve"> – </w:t>
            </w:r>
            <w:r w:rsidR="00271430" w:rsidRPr="00D479A5">
              <w:rPr>
                <w:rFonts w:cs="Arial"/>
                <w:b/>
                <w:i/>
              </w:rPr>
              <w:t>Encoder-Modus</w:t>
            </w:r>
            <w:r w:rsidR="00271430">
              <w:rPr>
                <w:rFonts w:cs="Arial"/>
              </w:rPr>
              <w:t>:</w:t>
            </w:r>
          </w:p>
          <w:p w:rsidR="00336949" w:rsidRDefault="00336949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2727F0" w:rsidRPr="00930346" w:rsidRDefault="002727F0" w:rsidP="00930346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 xml:space="preserve">3 x </w:t>
            </w:r>
            <w:r w:rsidR="00EE3872" w:rsidRPr="00930346">
              <w:rPr>
                <w:rFonts w:cs="Arial"/>
              </w:rPr>
              <w:t xml:space="preserve">HDMI </w:t>
            </w:r>
            <w:r w:rsidR="00427D97" w:rsidRPr="00930346">
              <w:rPr>
                <w:rFonts w:cs="Arial"/>
              </w:rPr>
              <w:t>Eingänge</w:t>
            </w:r>
            <w:r w:rsidR="00EE3872" w:rsidRPr="00930346">
              <w:rPr>
                <w:rFonts w:cs="Arial"/>
              </w:rPr>
              <w:t xml:space="preserve"> </w:t>
            </w:r>
            <w:r w:rsidR="00271430" w:rsidRPr="00930346">
              <w:rPr>
                <w:rFonts w:cs="Arial"/>
              </w:rPr>
              <w:t>+ 1 lokaler HDMI-Ausgang,</w:t>
            </w:r>
          </w:p>
          <w:p w:rsidR="00930346" w:rsidRDefault="00EE3872" w:rsidP="00930346">
            <w:pPr>
              <w:tabs>
                <w:tab w:val="left" w:pos="5004"/>
              </w:tabs>
              <w:ind w:left="400"/>
              <w:rPr>
                <w:rFonts w:cs="Arial"/>
              </w:rPr>
            </w:pPr>
            <w:r w:rsidRPr="00427D97">
              <w:rPr>
                <w:rFonts w:cs="Arial"/>
              </w:rPr>
              <w:t xml:space="preserve">max. 8 </w:t>
            </w:r>
            <w:r w:rsidR="00427D97">
              <w:rPr>
                <w:rFonts w:cs="Arial"/>
              </w:rPr>
              <w:t>K</w:t>
            </w:r>
            <w:r w:rsidR="00271430">
              <w:rPr>
                <w:rFonts w:cs="Arial"/>
              </w:rPr>
              <w:t>anal PCM Audio-</w:t>
            </w:r>
            <w:proofErr w:type="spellStart"/>
            <w:r w:rsidR="00271430">
              <w:rPr>
                <w:rFonts w:cs="Arial"/>
              </w:rPr>
              <w:t>Breakout</w:t>
            </w:r>
            <w:proofErr w:type="spellEnd"/>
            <w:r w:rsidR="00271430">
              <w:rPr>
                <w:rFonts w:cs="Arial"/>
              </w:rPr>
              <w:t xml:space="preserve"> des lokalen HDMI-Ausgang</w:t>
            </w:r>
            <w:r w:rsidR="00336949">
              <w:rPr>
                <w:rFonts w:cs="Arial"/>
              </w:rPr>
              <w:t xml:space="preserve">, </w:t>
            </w:r>
          </w:p>
          <w:p w:rsidR="00427D97" w:rsidRPr="00930346" w:rsidRDefault="00271430" w:rsidP="00930346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3 x AV S</w:t>
            </w:r>
            <w:r w:rsidR="00336949" w:rsidRPr="00930346">
              <w:rPr>
                <w:rFonts w:cs="Arial"/>
              </w:rPr>
              <w:t>tream ausgehend</w:t>
            </w:r>
            <w:r w:rsidR="00677C0F" w:rsidRPr="00930346">
              <w:rPr>
                <w:rFonts w:cs="Arial"/>
              </w:rPr>
              <w:t xml:space="preserve"> </w:t>
            </w:r>
            <w:r w:rsidR="00336949" w:rsidRPr="00930346">
              <w:rPr>
                <w:rFonts w:cs="Arial"/>
              </w:rPr>
              <w:t xml:space="preserve">maximal </w:t>
            </w:r>
            <w:r w:rsidR="00677C0F" w:rsidRPr="00930346">
              <w:rPr>
                <w:rFonts w:cs="Arial"/>
              </w:rPr>
              <w:t>@</w:t>
            </w:r>
            <w:r w:rsidR="00336949" w:rsidRPr="00930346">
              <w:rPr>
                <w:rFonts w:cs="Arial"/>
              </w:rPr>
              <w:t>1920x</w:t>
            </w:r>
            <w:r w:rsidR="00677C0F" w:rsidRPr="00930346">
              <w:rPr>
                <w:rFonts w:cs="Arial"/>
              </w:rPr>
              <w:t>1</w:t>
            </w:r>
            <w:r w:rsidR="00336949" w:rsidRPr="00930346">
              <w:rPr>
                <w:rFonts w:cs="Arial"/>
              </w:rPr>
              <w:t>080p60 oder 1x AV Stream ausgehend</w:t>
            </w:r>
            <w:r w:rsidR="00677C0F" w:rsidRPr="00930346">
              <w:rPr>
                <w:rFonts w:cs="Arial"/>
              </w:rPr>
              <w:t xml:space="preserve"> </w:t>
            </w:r>
            <w:r w:rsidR="00336949" w:rsidRPr="00930346">
              <w:rPr>
                <w:rFonts w:cs="Arial"/>
              </w:rPr>
              <w:t xml:space="preserve">maximal </w:t>
            </w:r>
            <w:r w:rsidR="00677C0F" w:rsidRPr="00930346">
              <w:rPr>
                <w:rFonts w:cs="Arial"/>
              </w:rPr>
              <w:t>@</w:t>
            </w:r>
            <w:r w:rsidR="00336949" w:rsidRPr="00930346">
              <w:rPr>
                <w:rFonts w:cs="Arial"/>
              </w:rPr>
              <w:t>3840x2160p60</w:t>
            </w:r>
            <w:r w:rsidR="00D560DF">
              <w:rPr>
                <w:rFonts w:cs="Arial"/>
              </w:rPr>
              <w:t>,</w:t>
            </w:r>
          </w:p>
          <w:p w:rsidR="00427D97" w:rsidRPr="00930346" w:rsidRDefault="00336949" w:rsidP="00930346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externe</w:t>
            </w:r>
            <w:r w:rsidR="00427D97" w:rsidRPr="00930346">
              <w:rPr>
                <w:rFonts w:cs="Arial"/>
              </w:rPr>
              <w:t xml:space="preserve"> USB-Audiosignalanbindung und Überwachung</w:t>
            </w:r>
            <w:r w:rsidR="00422F44" w:rsidRPr="00930346">
              <w:rPr>
                <w:rFonts w:cs="Arial"/>
              </w:rPr>
              <w:t>,</w:t>
            </w:r>
          </w:p>
          <w:p w:rsidR="00427D97" w:rsidRPr="00930346" w:rsidRDefault="00427D97" w:rsidP="00930346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Überwachung</w:t>
            </w:r>
            <w:r w:rsidR="00507187" w:rsidRPr="00930346">
              <w:rPr>
                <w:rFonts w:cs="Arial"/>
              </w:rPr>
              <w:t xml:space="preserve">, </w:t>
            </w:r>
            <w:r w:rsidRPr="00930346">
              <w:rPr>
                <w:rFonts w:cs="Arial"/>
              </w:rPr>
              <w:t xml:space="preserve">Steuerung </w:t>
            </w:r>
            <w:r w:rsidR="00507187" w:rsidRPr="00930346">
              <w:rPr>
                <w:rFonts w:cs="Arial"/>
              </w:rPr>
              <w:t xml:space="preserve">und Parametrisierung </w:t>
            </w:r>
            <w:r w:rsidR="00422F44" w:rsidRPr="00930346">
              <w:rPr>
                <w:rFonts w:cs="Arial"/>
              </w:rPr>
              <w:t>der analogen A</w:t>
            </w:r>
            <w:r w:rsidR="00507187" w:rsidRPr="00930346">
              <w:rPr>
                <w:rFonts w:cs="Arial"/>
              </w:rPr>
              <w:t>udio-</w:t>
            </w:r>
            <w:r w:rsidR="00225606">
              <w:rPr>
                <w:rFonts w:cs="Arial"/>
              </w:rPr>
              <w:t>Ein- und Ausgänge (</w:t>
            </w:r>
            <w:proofErr w:type="spellStart"/>
            <w:r w:rsidR="00225606">
              <w:rPr>
                <w:rFonts w:cs="Arial"/>
              </w:rPr>
              <w:t>Mic</w:t>
            </w:r>
            <w:proofErr w:type="spellEnd"/>
            <w:r w:rsidR="00225606">
              <w:rPr>
                <w:rFonts w:cs="Arial"/>
              </w:rPr>
              <w:t>-Bias On/O</w:t>
            </w:r>
            <w:r w:rsidR="00507187" w:rsidRPr="00930346">
              <w:rPr>
                <w:rFonts w:cs="Arial"/>
              </w:rPr>
              <w:t xml:space="preserve">ff, Input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r w:rsidR="00507187" w:rsidRPr="00930346">
              <w:rPr>
                <w:rFonts w:cs="Arial"/>
              </w:rPr>
              <w:t>Gain max. 60dbB</w:t>
            </w:r>
            <w:r w:rsidR="00225606">
              <w:rPr>
                <w:rFonts w:cs="Arial"/>
              </w:rPr>
              <w:t xml:space="preserve">,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proofErr w:type="spellStart"/>
            <w:r w:rsidR="00225606">
              <w:rPr>
                <w:rFonts w:cs="Arial"/>
              </w:rPr>
              <w:t>Sensitivity</w:t>
            </w:r>
            <w:proofErr w:type="spellEnd"/>
            <w:r w:rsidR="00225606">
              <w:rPr>
                <w:rFonts w:cs="Arial"/>
              </w:rPr>
              <w:t>, Clip, Mute</w:t>
            </w:r>
            <w:r w:rsidR="00507187" w:rsidRPr="00930346">
              <w:rPr>
                <w:rFonts w:cs="Arial"/>
              </w:rPr>
              <w:t>)</w:t>
            </w:r>
          </w:p>
          <w:p w:rsidR="00A4769C" w:rsidRDefault="00422F44" w:rsidP="00D560DF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IP Str</w:t>
            </w:r>
            <w:r w:rsidR="00C53E64" w:rsidRPr="00D560DF">
              <w:rPr>
                <w:rFonts w:cs="Arial"/>
                <w:lang w:val="en-US"/>
              </w:rPr>
              <w:t>eam-</w:t>
            </w:r>
            <w:proofErr w:type="spellStart"/>
            <w:r w:rsidR="00C53E64" w:rsidRPr="00D560DF">
              <w:rPr>
                <w:rFonts w:cs="Arial"/>
                <w:lang w:val="en-US"/>
              </w:rPr>
              <w:t>Überwachung</w:t>
            </w:r>
            <w:proofErr w:type="spellEnd"/>
            <w:r w:rsidR="00C53E64" w:rsidRPr="00D560DF">
              <w:rPr>
                <w:rFonts w:cs="Arial"/>
                <w:lang w:val="en-US"/>
              </w:rPr>
              <w:t xml:space="preserve"> (</w:t>
            </w:r>
            <w:r w:rsidRPr="00D560DF">
              <w:rPr>
                <w:rFonts w:cs="Arial"/>
                <w:lang w:val="en-US"/>
              </w:rPr>
              <w:t>Bitrate,</w:t>
            </w:r>
            <w:r w:rsidR="00D560DF" w:rsidRPr="00D560DF">
              <w:rPr>
                <w:rFonts w:cs="Arial"/>
                <w:lang w:val="en-US"/>
              </w:rPr>
              <w:t xml:space="preserve"> </w:t>
            </w:r>
            <w:proofErr w:type="spellStart"/>
            <w:r w:rsidR="00D560DF" w:rsidRPr="00D560DF">
              <w:rPr>
                <w:rFonts w:cs="Arial"/>
                <w:lang w:val="en-US"/>
              </w:rPr>
              <w:t>PeakBitrate</w:t>
            </w:r>
            <w:proofErr w:type="spellEnd"/>
            <w:r w:rsidR="00D560DF" w:rsidRPr="00D560DF">
              <w:rPr>
                <w:rFonts w:cs="Arial"/>
                <w:lang w:val="en-US"/>
              </w:rPr>
              <w:t>, TX</w:t>
            </w:r>
            <w:r w:rsidR="00C53E64" w:rsidRPr="00D560DF">
              <w:rPr>
                <w:rFonts w:cs="Arial"/>
                <w:lang w:val="en-US"/>
              </w:rPr>
              <w:t xml:space="preserve"> Count, Drop Count, DSCP </w:t>
            </w:r>
            <w:r w:rsidRPr="00D560DF">
              <w:rPr>
                <w:rFonts w:cs="Arial"/>
                <w:lang w:val="en-US"/>
              </w:rPr>
              <w:t>)</w:t>
            </w:r>
            <w:r w:rsidR="00C53E64" w:rsidRPr="00D560DF">
              <w:rPr>
                <w:rFonts w:cs="Arial"/>
                <w:lang w:val="en-US"/>
              </w:rPr>
              <w:t xml:space="preserve">, </w:t>
            </w:r>
          </w:p>
          <w:p w:rsidR="008569B7" w:rsidRPr="00D560DF" w:rsidRDefault="00D560DF" w:rsidP="00D560DF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Encoder</w:t>
            </w:r>
            <w:r w:rsidR="00422F44" w:rsidRPr="00D560DF">
              <w:rPr>
                <w:rFonts w:cs="Arial"/>
                <w:lang w:val="en-US"/>
              </w:rPr>
              <w:t xml:space="preserve"> </w:t>
            </w:r>
            <w:proofErr w:type="spellStart"/>
            <w:r w:rsidR="00422F44" w:rsidRPr="00D560DF">
              <w:rPr>
                <w:rFonts w:cs="Arial"/>
                <w:lang w:val="en-US"/>
              </w:rPr>
              <w:t>Statusüberwachung</w:t>
            </w:r>
            <w:proofErr w:type="spellEnd"/>
            <w:r w:rsidR="00C53E64" w:rsidRPr="00D560DF">
              <w:rPr>
                <w:rFonts w:cs="Arial"/>
                <w:lang w:val="en-US"/>
              </w:rPr>
              <w:t xml:space="preserve"> (</w:t>
            </w:r>
            <w:r w:rsidR="000B3610" w:rsidRPr="00D560DF">
              <w:rPr>
                <w:rFonts w:cs="Arial"/>
                <w:lang w:val="en-US"/>
              </w:rPr>
              <w:t>Clock O</w:t>
            </w:r>
            <w:r w:rsidR="008569B7" w:rsidRPr="00D560DF">
              <w:rPr>
                <w:rFonts w:cs="Arial"/>
                <w:lang w:val="en-US"/>
              </w:rPr>
              <w:t>ffset,</w:t>
            </w:r>
            <w:r w:rsidR="000B3610" w:rsidRPr="00D560DF">
              <w:rPr>
                <w:rFonts w:cs="Arial"/>
                <w:lang w:val="en-US"/>
              </w:rPr>
              <w:t xml:space="preserve"> </w:t>
            </w:r>
            <w:r w:rsidR="008569B7" w:rsidRPr="00D560DF">
              <w:rPr>
                <w:rFonts w:cs="Arial"/>
                <w:lang w:val="en-US"/>
              </w:rPr>
              <w:t xml:space="preserve">Grandmaster, </w:t>
            </w:r>
            <w:proofErr w:type="spellStart"/>
            <w:r w:rsidR="008569B7" w:rsidRPr="00D560DF">
              <w:rPr>
                <w:rFonts w:cs="Arial"/>
                <w:lang w:val="en-US"/>
              </w:rPr>
              <w:t>Temperatur</w:t>
            </w:r>
            <w:proofErr w:type="spellEnd"/>
            <w:r w:rsidR="008569B7" w:rsidRPr="00D560DF">
              <w:rPr>
                <w:rFonts w:cs="Arial"/>
                <w:lang w:val="en-US"/>
              </w:rPr>
              <w:t xml:space="preserve">, </w:t>
            </w:r>
            <w:proofErr w:type="spellStart"/>
            <w:r w:rsidR="00325F2C">
              <w:rPr>
                <w:rFonts w:cs="Arial"/>
                <w:lang w:val="en-US"/>
              </w:rPr>
              <w:t>Lüfter</w:t>
            </w:r>
            <w:proofErr w:type="spellEnd"/>
            <w:r w:rsidR="00325F2C">
              <w:rPr>
                <w:rFonts w:cs="Arial"/>
                <w:lang w:val="en-US"/>
              </w:rPr>
              <w:t xml:space="preserve">, </w:t>
            </w:r>
            <w:proofErr w:type="spellStart"/>
            <w:r w:rsidR="008569B7" w:rsidRPr="00D560DF">
              <w:rPr>
                <w:rFonts w:cs="Arial"/>
                <w:lang w:val="en-US"/>
              </w:rPr>
              <w:t>PoE</w:t>
            </w:r>
            <w:proofErr w:type="spellEnd"/>
            <w:r w:rsidR="008569B7" w:rsidRPr="00D560DF">
              <w:rPr>
                <w:rFonts w:cs="Arial"/>
                <w:lang w:val="en-US"/>
              </w:rPr>
              <w:t>++/Aux Power)</w:t>
            </w:r>
          </w:p>
          <w:p w:rsidR="00507187" w:rsidRPr="00D560DF" w:rsidRDefault="00507187" w:rsidP="00A431C3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:rsidR="00507187" w:rsidRPr="00D560DF" w:rsidRDefault="00507187" w:rsidP="00A431C3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:rsidR="00507187" w:rsidRDefault="00507187" w:rsidP="0050718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Funktionalität</w:t>
            </w:r>
            <w:r w:rsidR="00C53E64">
              <w:rPr>
                <w:rFonts w:cs="Arial"/>
              </w:rPr>
              <w:t xml:space="preserve"> </w:t>
            </w:r>
            <w:r w:rsidR="00C53E64" w:rsidRPr="00D479A5">
              <w:rPr>
                <w:rFonts w:cs="Arial"/>
                <w:b/>
                <w:i/>
              </w:rPr>
              <w:t>Decoder-Modus</w:t>
            </w:r>
            <w:r>
              <w:rPr>
                <w:rFonts w:cs="Arial"/>
              </w:rPr>
              <w:t>:</w:t>
            </w:r>
          </w:p>
          <w:p w:rsidR="00507187" w:rsidRDefault="00507187" w:rsidP="00507187">
            <w:pPr>
              <w:tabs>
                <w:tab w:val="left" w:pos="5004"/>
              </w:tabs>
              <w:rPr>
                <w:rFonts w:cs="Arial"/>
              </w:rPr>
            </w:pPr>
          </w:p>
          <w:p w:rsidR="004818B7" w:rsidRDefault="004818B7" w:rsidP="004818B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4818B7">
              <w:rPr>
                <w:rFonts w:cs="Arial"/>
              </w:rPr>
              <w:t>AV-Stream-Ausgangsrouter</w:t>
            </w:r>
            <w:r>
              <w:rPr>
                <w:rFonts w:cs="Arial"/>
              </w:rPr>
              <w:t xml:space="preserve"> auf bis zu 2 unabhängige HDMI-Ausgänge</w:t>
            </w:r>
            <w:r w:rsidRPr="004818B7">
              <w:rPr>
                <w:rFonts w:cs="Arial"/>
              </w:rPr>
              <w:t>, mögliche Signalausgaben kombinierbar aus 3 x interne Grafik, 3 x lokaler HDMI-Port, max. 255 Q-SYS AV-Stream</w:t>
            </w:r>
            <w:r>
              <w:rPr>
                <w:rFonts w:cs="Arial"/>
              </w:rPr>
              <w:t>s</w:t>
            </w:r>
          </w:p>
          <w:p w:rsidR="004818B7" w:rsidRPr="004818B7" w:rsidRDefault="004818B7" w:rsidP="004818B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4818B7">
              <w:rPr>
                <w:rFonts w:cs="Arial"/>
              </w:rPr>
              <w:t xml:space="preserve"> max. 8 K</w:t>
            </w:r>
            <w:r>
              <w:rPr>
                <w:rFonts w:cs="Arial"/>
              </w:rPr>
              <w:t>anal PCM Audio-</w:t>
            </w:r>
            <w:proofErr w:type="spellStart"/>
            <w:r>
              <w:rPr>
                <w:rFonts w:cs="Arial"/>
              </w:rPr>
              <w:t>Breakout</w:t>
            </w:r>
            <w:proofErr w:type="spellEnd"/>
            <w:r>
              <w:rPr>
                <w:rFonts w:cs="Arial"/>
              </w:rPr>
              <w:t xml:space="preserve"> der lokalen HDMI-Ausgä</w:t>
            </w:r>
            <w:r w:rsidRPr="004818B7">
              <w:rPr>
                <w:rFonts w:cs="Arial"/>
              </w:rPr>
              <w:t>ng</w:t>
            </w:r>
            <w:r>
              <w:rPr>
                <w:rFonts w:cs="Arial"/>
              </w:rPr>
              <w:t>e</w:t>
            </w:r>
            <w:r w:rsidRPr="004818B7">
              <w:rPr>
                <w:rFonts w:cs="Arial"/>
              </w:rPr>
              <w:t xml:space="preserve">, </w:t>
            </w:r>
          </w:p>
          <w:p w:rsidR="004818B7" w:rsidRPr="00930346" w:rsidRDefault="004818B7" w:rsidP="004818B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930346">
              <w:rPr>
                <w:rFonts w:cs="Arial"/>
              </w:rPr>
              <w:t xml:space="preserve"> x AV Stream </w:t>
            </w:r>
            <w:r>
              <w:rPr>
                <w:rFonts w:cs="Arial"/>
              </w:rPr>
              <w:t>Decodierung bis</w:t>
            </w:r>
            <w:r w:rsidRPr="00930346">
              <w:rPr>
                <w:rFonts w:cs="Arial"/>
              </w:rPr>
              <w:t xml:space="preserve"> maximal @1920x1080p60 oder 1x AV Stream </w:t>
            </w:r>
            <w:r>
              <w:rPr>
                <w:rFonts w:cs="Arial"/>
              </w:rPr>
              <w:t>Decodierung</w:t>
            </w:r>
            <w:r w:rsidRPr="00930346">
              <w:rPr>
                <w:rFonts w:cs="Arial"/>
              </w:rPr>
              <w:t xml:space="preserve"> maximal @3840x2160p60</w:t>
            </w:r>
            <w:r>
              <w:rPr>
                <w:rFonts w:cs="Arial"/>
              </w:rPr>
              <w:t>,</w:t>
            </w:r>
          </w:p>
          <w:p w:rsidR="004818B7" w:rsidRPr="00930346" w:rsidRDefault="004818B7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externe USB-Audiosignalanbindung und Überwachung,</w:t>
            </w:r>
          </w:p>
          <w:p w:rsidR="004818B7" w:rsidRPr="00930346" w:rsidRDefault="004818B7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Überwachung, Steuerung und Parametrisierung der analogen Audio-</w:t>
            </w:r>
            <w:r w:rsidR="00225606">
              <w:rPr>
                <w:rFonts w:cs="Arial"/>
              </w:rPr>
              <w:t>Ein- und Ausgänge (</w:t>
            </w:r>
            <w:proofErr w:type="spellStart"/>
            <w:r w:rsidR="00225606">
              <w:rPr>
                <w:rFonts w:cs="Arial"/>
              </w:rPr>
              <w:t>Mic</w:t>
            </w:r>
            <w:proofErr w:type="spellEnd"/>
            <w:r w:rsidR="00225606">
              <w:rPr>
                <w:rFonts w:cs="Arial"/>
              </w:rPr>
              <w:t>-Bias On/O</w:t>
            </w:r>
            <w:r w:rsidR="00225606" w:rsidRPr="00930346">
              <w:rPr>
                <w:rFonts w:cs="Arial"/>
              </w:rPr>
              <w:t xml:space="preserve">ff, Input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r w:rsidR="00225606" w:rsidRPr="00930346">
              <w:rPr>
                <w:rFonts w:cs="Arial"/>
              </w:rPr>
              <w:t>Gain max. 60dbB</w:t>
            </w:r>
            <w:r w:rsidR="00225606">
              <w:rPr>
                <w:rFonts w:cs="Arial"/>
              </w:rPr>
              <w:t xml:space="preserve">,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proofErr w:type="spellStart"/>
            <w:r w:rsidR="00225606">
              <w:rPr>
                <w:rFonts w:cs="Arial"/>
              </w:rPr>
              <w:t>Sensitivity</w:t>
            </w:r>
            <w:proofErr w:type="spellEnd"/>
            <w:r w:rsidR="00225606">
              <w:rPr>
                <w:rFonts w:cs="Arial"/>
              </w:rPr>
              <w:t>, Clip, Mute</w:t>
            </w:r>
            <w:r w:rsidR="00225606" w:rsidRPr="00930346">
              <w:rPr>
                <w:rFonts w:cs="Arial"/>
              </w:rPr>
              <w:t>)</w:t>
            </w:r>
          </w:p>
          <w:p w:rsidR="004818B7" w:rsidRDefault="004818B7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IP Stream-</w:t>
            </w:r>
            <w:proofErr w:type="spellStart"/>
            <w:r w:rsidRPr="00D560DF">
              <w:rPr>
                <w:rFonts w:cs="Arial"/>
                <w:lang w:val="en-US"/>
              </w:rPr>
              <w:t>Überwachung</w:t>
            </w:r>
            <w:proofErr w:type="spellEnd"/>
            <w:r w:rsidRPr="00D560DF">
              <w:rPr>
                <w:rFonts w:cs="Arial"/>
                <w:lang w:val="en-US"/>
              </w:rPr>
              <w:t xml:space="preserve"> (</w:t>
            </w:r>
            <w:r w:rsidR="00225606">
              <w:rPr>
                <w:rFonts w:cs="Arial"/>
                <w:lang w:val="en-US"/>
              </w:rPr>
              <w:t xml:space="preserve">Source, </w:t>
            </w:r>
            <w:r w:rsidRPr="00D560DF">
              <w:rPr>
                <w:rFonts w:cs="Arial"/>
                <w:lang w:val="en-US"/>
              </w:rPr>
              <w:t xml:space="preserve">Bitrate, </w:t>
            </w:r>
            <w:proofErr w:type="spellStart"/>
            <w:r w:rsidRPr="00D560DF">
              <w:rPr>
                <w:rFonts w:cs="Arial"/>
                <w:lang w:val="en-US"/>
              </w:rPr>
              <w:t>PeakBitrate</w:t>
            </w:r>
            <w:proofErr w:type="spellEnd"/>
            <w:r w:rsidRPr="00D560DF">
              <w:rPr>
                <w:rFonts w:cs="Arial"/>
                <w:lang w:val="en-US"/>
              </w:rPr>
              <w:t xml:space="preserve">, </w:t>
            </w:r>
            <w:proofErr w:type="spellStart"/>
            <w:r w:rsidR="00A96071">
              <w:rPr>
                <w:rFonts w:cs="Arial"/>
                <w:lang w:val="en-US"/>
              </w:rPr>
              <w:t>BMcast</w:t>
            </w:r>
            <w:proofErr w:type="spellEnd"/>
            <w:r w:rsidR="00A96071">
              <w:rPr>
                <w:rFonts w:cs="Arial"/>
                <w:lang w:val="en-US"/>
              </w:rPr>
              <w:t xml:space="preserve"> IP Source</w:t>
            </w:r>
            <w:r w:rsidRPr="00D560DF">
              <w:rPr>
                <w:rFonts w:cs="Arial"/>
                <w:lang w:val="en-US"/>
              </w:rPr>
              <w:t xml:space="preserve">, </w:t>
            </w:r>
            <w:r w:rsidR="00A96071">
              <w:rPr>
                <w:rFonts w:cs="Arial"/>
                <w:lang w:val="en-US"/>
              </w:rPr>
              <w:t>Packet Loss</w:t>
            </w:r>
            <w:r w:rsidRPr="00D560DF">
              <w:rPr>
                <w:rFonts w:cs="Arial"/>
                <w:lang w:val="en-US"/>
              </w:rPr>
              <w:t xml:space="preserve">, </w:t>
            </w:r>
            <w:r w:rsidR="00A96071">
              <w:rPr>
                <w:rFonts w:cs="Arial"/>
                <w:lang w:val="en-US"/>
              </w:rPr>
              <w:t>Packet Count, Sequence Errors</w:t>
            </w:r>
            <w:r w:rsidR="00325F2C">
              <w:rPr>
                <w:rFonts w:cs="Arial"/>
                <w:lang w:val="en-US"/>
              </w:rPr>
              <w:t>, SRC-/SRC+</w:t>
            </w:r>
            <w:r w:rsidRPr="00D560DF">
              <w:rPr>
                <w:rFonts w:cs="Arial"/>
                <w:lang w:val="en-US"/>
              </w:rPr>
              <w:t xml:space="preserve">), </w:t>
            </w:r>
          </w:p>
          <w:p w:rsidR="004818B7" w:rsidRPr="00D560DF" w:rsidRDefault="00A96071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</w:t>
            </w:r>
            <w:r w:rsidR="004818B7" w:rsidRPr="00D560DF">
              <w:rPr>
                <w:rFonts w:cs="Arial"/>
                <w:lang w:val="en-US"/>
              </w:rPr>
              <w:t xml:space="preserve">coder </w:t>
            </w:r>
            <w:proofErr w:type="spellStart"/>
            <w:r w:rsidR="004818B7" w:rsidRPr="00D560DF">
              <w:rPr>
                <w:rFonts w:cs="Arial"/>
                <w:lang w:val="en-US"/>
              </w:rPr>
              <w:t>Statusüberwachung</w:t>
            </w:r>
            <w:proofErr w:type="spellEnd"/>
            <w:r w:rsidR="004818B7" w:rsidRPr="00D560DF">
              <w:rPr>
                <w:rFonts w:cs="Arial"/>
                <w:lang w:val="en-US"/>
              </w:rPr>
              <w:t xml:space="preserve"> (Clock Offset, Grandmaster, </w:t>
            </w:r>
            <w:proofErr w:type="spellStart"/>
            <w:r w:rsidR="004818B7" w:rsidRPr="00D560DF">
              <w:rPr>
                <w:rFonts w:cs="Arial"/>
                <w:lang w:val="en-US"/>
              </w:rPr>
              <w:t>Temperatur</w:t>
            </w:r>
            <w:proofErr w:type="spellEnd"/>
            <w:r w:rsidR="004818B7" w:rsidRPr="00D560DF">
              <w:rPr>
                <w:rFonts w:cs="Arial"/>
                <w:lang w:val="en-US"/>
              </w:rPr>
              <w:t xml:space="preserve">, </w:t>
            </w:r>
            <w:proofErr w:type="spellStart"/>
            <w:r w:rsidR="00325F2C">
              <w:rPr>
                <w:rFonts w:cs="Arial"/>
                <w:lang w:val="en-US"/>
              </w:rPr>
              <w:t>Lüfter</w:t>
            </w:r>
            <w:proofErr w:type="spellEnd"/>
            <w:r w:rsidR="00325F2C">
              <w:rPr>
                <w:rFonts w:cs="Arial"/>
                <w:lang w:val="en-US"/>
              </w:rPr>
              <w:t xml:space="preserve">, </w:t>
            </w:r>
            <w:proofErr w:type="spellStart"/>
            <w:r w:rsidR="004818B7" w:rsidRPr="00D560DF">
              <w:rPr>
                <w:rFonts w:cs="Arial"/>
                <w:lang w:val="en-US"/>
              </w:rPr>
              <w:t>PoE</w:t>
            </w:r>
            <w:proofErr w:type="spellEnd"/>
            <w:r w:rsidR="004818B7" w:rsidRPr="00D560DF">
              <w:rPr>
                <w:rFonts w:cs="Arial"/>
                <w:lang w:val="en-US"/>
              </w:rPr>
              <w:t>++/Aux Power)</w:t>
            </w:r>
          </w:p>
          <w:p w:rsidR="004818B7" w:rsidRDefault="004818B7" w:rsidP="00507187">
            <w:pPr>
              <w:tabs>
                <w:tab w:val="left" w:pos="5004"/>
              </w:tabs>
              <w:rPr>
                <w:rFonts w:cs="Arial"/>
              </w:rPr>
            </w:pPr>
          </w:p>
          <w:p w:rsidR="00D479A5" w:rsidRDefault="00D479A5" w:rsidP="00507187">
            <w:pPr>
              <w:tabs>
                <w:tab w:val="left" w:pos="5004"/>
              </w:tabs>
              <w:rPr>
                <w:rFonts w:cs="Arial"/>
              </w:rPr>
            </w:pPr>
          </w:p>
          <w:p w:rsidR="00D479A5" w:rsidRDefault="00D479A5" w:rsidP="00D479A5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Technische Daten:</w:t>
            </w:r>
          </w:p>
          <w:p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Physikalische Anschlüsse:</w:t>
            </w:r>
          </w:p>
          <w:p w:rsidR="00325F2C" w:rsidRDefault="00325F2C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x HDMI 2.0 Eingang</w:t>
            </w: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 x HDMI </w:t>
            </w:r>
            <w:r w:rsidR="00325F2C">
              <w:rPr>
                <w:rFonts w:cs="Arial"/>
              </w:rPr>
              <w:t xml:space="preserve">2.0 </w:t>
            </w:r>
            <w:r>
              <w:rPr>
                <w:rFonts w:cs="Arial"/>
              </w:rPr>
              <w:t>Ausgang</w:t>
            </w: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 x Q-LAN (LAN-B </w:t>
            </w:r>
            <w:r w:rsidR="00B9241B">
              <w:rPr>
                <w:rFonts w:cs="Arial"/>
              </w:rPr>
              <w:t>nur im Core-Mode für Core-Anwendungen wie Q-LAN-Redundanz oder verteilte Signalwege nutzbar</w:t>
            </w:r>
            <w:r>
              <w:rPr>
                <w:rFonts w:cs="Arial"/>
              </w:rPr>
              <w:t>)</w:t>
            </w:r>
          </w:p>
          <w:p w:rsidR="000D048F" w:rsidRPr="002E45C2" w:rsidRDefault="000D048F" w:rsidP="000D048F">
            <w:pPr>
              <w:tabs>
                <w:tab w:val="left" w:pos="5004"/>
              </w:tabs>
              <w:rPr>
                <w:rFonts w:cs="Arial"/>
                <w:lang w:val="en-US"/>
              </w:rPr>
            </w:pPr>
            <w:r w:rsidRPr="002E45C2">
              <w:rPr>
                <w:rFonts w:cs="Arial"/>
                <w:lang w:val="en-US"/>
              </w:rPr>
              <w:t>4 x USB A</w:t>
            </w:r>
            <w:r w:rsidR="002E45C2" w:rsidRPr="002E45C2">
              <w:rPr>
                <w:rFonts w:cs="Arial"/>
                <w:lang w:val="en-US"/>
              </w:rPr>
              <w:t xml:space="preserve"> (</w:t>
            </w:r>
            <w:proofErr w:type="spellStart"/>
            <w:r w:rsidR="002E45C2" w:rsidRPr="002E45C2">
              <w:rPr>
                <w:rFonts w:cs="Arial"/>
                <w:lang w:val="en-US"/>
              </w:rPr>
              <w:t>für</w:t>
            </w:r>
            <w:proofErr w:type="spellEnd"/>
            <w:r w:rsidR="002E45C2" w:rsidRPr="002E45C2">
              <w:rPr>
                <w:rFonts w:cs="Arial"/>
                <w:lang w:val="en-US"/>
              </w:rPr>
              <w:t xml:space="preserve"> HID-Devices </w:t>
            </w:r>
            <w:proofErr w:type="spellStart"/>
            <w:r w:rsidR="002E45C2" w:rsidRPr="002E45C2">
              <w:rPr>
                <w:rFonts w:cs="Arial"/>
                <w:lang w:val="en-US"/>
              </w:rPr>
              <w:t>oder</w:t>
            </w:r>
            <w:proofErr w:type="spellEnd"/>
            <w:r w:rsidR="002E45C2" w:rsidRPr="002E45C2">
              <w:rPr>
                <w:rFonts w:cs="Arial"/>
                <w:lang w:val="en-US"/>
              </w:rPr>
              <w:t xml:space="preserve"> external Audio-Device)</w:t>
            </w: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 w:rsidRPr="00BC67BA">
              <w:rPr>
                <w:rFonts w:cs="Arial"/>
              </w:rPr>
              <w:t>1 x USB-B (USB Videobridge</w:t>
            </w:r>
            <w:r>
              <w:rPr>
                <w:rFonts w:cs="Arial"/>
              </w:rPr>
              <w:t xml:space="preserve"> </w:t>
            </w:r>
            <w:r w:rsidRPr="00BC67BA">
              <w:rPr>
                <w:rFonts w:cs="Arial"/>
              </w:rPr>
              <w:t>für Soft-Codec</w:t>
            </w:r>
            <w:r>
              <w:rPr>
                <w:rFonts w:cs="Arial"/>
              </w:rPr>
              <w:t>-A</w:t>
            </w:r>
            <w:r w:rsidRPr="00BC67BA">
              <w:rPr>
                <w:rFonts w:cs="Arial"/>
              </w:rPr>
              <w:t>nwendungen</w:t>
            </w:r>
            <w:r>
              <w:rPr>
                <w:rFonts w:cs="Arial"/>
              </w:rPr>
              <w:t>)</w:t>
            </w: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 x Audio-In,3,5mm Stereoklinke, </w:t>
            </w:r>
            <w:proofErr w:type="spellStart"/>
            <w:r>
              <w:rPr>
                <w:rFonts w:cs="Arial"/>
              </w:rPr>
              <w:t>Mic</w:t>
            </w:r>
            <w:proofErr w:type="spellEnd"/>
            <w:r>
              <w:rPr>
                <w:rFonts w:cs="Arial"/>
              </w:rPr>
              <w:t>-/Line-Eingang L/R</w:t>
            </w: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1 x Audio-Ausgang, 3,5mm Stereoklinke, Line-Ausgang L/R</w:t>
            </w:r>
          </w:p>
          <w:p w:rsidR="0077278C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2 x GPI-Eingang</w:t>
            </w:r>
            <w:r w:rsidR="0077278C">
              <w:rPr>
                <w:rFonts w:cs="Arial"/>
              </w:rPr>
              <w:t xml:space="preserve"> + 1x RS232 (Euroblock, 5-PIN)</w:t>
            </w:r>
          </w:p>
          <w:p w:rsidR="0077278C" w:rsidRDefault="002E45C2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x GPO-Ausgang +12VDC/0,2A</w:t>
            </w:r>
            <w:r w:rsidR="000D048F">
              <w:rPr>
                <w:rFonts w:cs="Arial"/>
              </w:rPr>
              <w:t xml:space="preserve"> Ausgang (Euroblock, 5-PIN)</w:t>
            </w:r>
          </w:p>
          <w:p w:rsidR="000D048F" w:rsidRPr="00BC67BA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1 x DC-Stromanschluss, 48VDC/1,5A (Euroblock, 2-PIN)</w:t>
            </w:r>
          </w:p>
          <w:p w:rsidR="00F358B2" w:rsidRDefault="00F358B2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:rsidR="0010526D" w:rsidRDefault="0010526D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:rsidR="00F358B2" w:rsidRDefault="00F358B2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Video:</w:t>
            </w:r>
          </w:p>
          <w:p w:rsidR="0010526D" w:rsidRDefault="00837894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HDMI Eingang</w:t>
            </w:r>
            <w:r w:rsidR="0010526D">
              <w:rPr>
                <w:rFonts w:cs="Arial"/>
              </w:rPr>
              <w:t xml:space="preserve">: </w:t>
            </w:r>
            <w:r w:rsidR="00F95584">
              <w:rPr>
                <w:rFonts w:cs="Arial"/>
              </w:rPr>
              <w:tab/>
            </w:r>
            <w:r>
              <w:rPr>
                <w:rFonts w:cs="Arial"/>
              </w:rPr>
              <w:t>2.0 (max. 4K60 4:4:4)</w:t>
            </w:r>
          </w:p>
          <w:p w:rsidR="00F95584" w:rsidRDefault="00837894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HDMI Ausgang</w:t>
            </w:r>
            <w:r w:rsidR="0010526D">
              <w:rPr>
                <w:rFonts w:cs="Arial"/>
              </w:rPr>
              <w:t>:</w:t>
            </w:r>
            <w:r w:rsidR="00F95584">
              <w:rPr>
                <w:rFonts w:cs="Arial"/>
              </w:rPr>
              <w:tab/>
            </w:r>
            <w:r w:rsidR="00F358B2">
              <w:rPr>
                <w:rFonts w:cs="Arial"/>
              </w:rPr>
              <w:t>2.0 (max. 4K60 4:4:4)</w:t>
            </w:r>
          </w:p>
          <w:p w:rsidR="00507187" w:rsidRDefault="00507187" w:rsidP="00CD0C34">
            <w:pPr>
              <w:tabs>
                <w:tab w:val="right" w:pos="5715"/>
              </w:tabs>
              <w:rPr>
                <w:rFonts w:cs="Arial"/>
              </w:rPr>
            </w:pPr>
          </w:p>
          <w:p w:rsidR="000B4D5F" w:rsidRDefault="000B4D5F" w:rsidP="00F95584">
            <w:pPr>
              <w:tabs>
                <w:tab w:val="right" w:pos="5362"/>
              </w:tabs>
              <w:rPr>
                <w:rFonts w:cs="Arial"/>
              </w:rPr>
            </w:pPr>
            <w:r>
              <w:rPr>
                <w:rFonts w:cs="Arial"/>
              </w:rPr>
              <w:t>Unterstützte Videoformate:</w:t>
            </w:r>
          </w:p>
          <w:p w:rsidR="000B4D5F" w:rsidRPr="0056187F" w:rsidRDefault="000B4D5F" w:rsidP="00CD0C34">
            <w:pPr>
              <w:tabs>
                <w:tab w:val="right" w:pos="5645"/>
              </w:tabs>
              <w:rPr>
                <w:rFonts w:cs="Arial"/>
              </w:rPr>
            </w:pPr>
            <w:r w:rsidRPr="0056187F">
              <w:rPr>
                <w:rFonts w:cs="Arial"/>
              </w:rPr>
              <w:t>Alle Chroma Sampling Level:</w:t>
            </w:r>
            <w:r w:rsidRPr="0056187F">
              <w:rPr>
                <w:rFonts w:cs="Arial"/>
              </w:rPr>
              <w:tab/>
              <w:t>4:4:4</w:t>
            </w:r>
          </w:p>
          <w:p w:rsidR="000B4D5F" w:rsidRDefault="002E45C2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Auflösung/Wiederholfrequenz:</w:t>
            </w:r>
            <w:r w:rsidR="000B4D5F" w:rsidRPr="000B4D5F">
              <w:rPr>
                <w:rFonts w:cs="Arial"/>
              </w:rPr>
              <w:tab/>
            </w:r>
            <w:r w:rsidR="000B4D5F" w:rsidRPr="000B4D5F">
              <w:rPr>
                <w:rFonts w:cs="Arial"/>
              </w:rPr>
              <w:br/>
            </w:r>
            <w:r w:rsidR="000B4D5F" w:rsidRPr="000B4D5F">
              <w:rPr>
                <w:rFonts w:cs="Arial"/>
              </w:rPr>
              <w:tab/>
              <w:t>3840 x 2160</w:t>
            </w:r>
            <w:r w:rsidR="000B4D5F">
              <w:rPr>
                <w:rFonts w:cs="Arial"/>
              </w:rPr>
              <w:t xml:space="preserve"> (4K UHD) / 60, 59.</w:t>
            </w:r>
            <w:r w:rsidR="000B4D5F" w:rsidRPr="000B4D5F">
              <w:rPr>
                <w:rFonts w:cs="Arial"/>
              </w:rPr>
              <w:t>94, 50, 30, 29.</w:t>
            </w:r>
            <w:r w:rsidR="000B4D5F">
              <w:rPr>
                <w:rFonts w:cs="Arial"/>
              </w:rPr>
              <w:t>97, 25, 24</w:t>
            </w:r>
          </w:p>
          <w:p w:rsidR="000B4D5F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tab/>
            </w:r>
            <w:r w:rsidRPr="0056187F">
              <w:rPr>
                <w:rFonts w:cs="Arial"/>
                <w:lang w:val="en-US"/>
              </w:rPr>
              <w:t>2560 x 1600 / 60</w:t>
            </w:r>
          </w:p>
          <w:p w:rsidR="002E45C2" w:rsidRPr="0056187F" w:rsidRDefault="002E45C2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2560 x 1440 / 60</w:t>
            </w:r>
          </w:p>
          <w:p w:rsidR="000B4D5F" w:rsidRPr="0056187F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  <w:t>1920 x 1200 / 60</w:t>
            </w:r>
          </w:p>
          <w:p w:rsidR="000B4D5F" w:rsidRPr="0056187F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  <w:t>1920 x 1080 (1080p) / 60, 59.94, 50, 30, 29.97, 25, 24</w:t>
            </w:r>
          </w:p>
          <w:p w:rsidR="00CD0C34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  <w:t>1280 x 720 (</w:t>
            </w:r>
            <w:r w:rsidR="002E45C2">
              <w:rPr>
                <w:rFonts w:cs="Arial"/>
                <w:lang w:val="en-US"/>
              </w:rPr>
              <w:t>72</w:t>
            </w:r>
            <w:r w:rsidRPr="0056187F">
              <w:rPr>
                <w:rFonts w:cs="Arial"/>
                <w:lang w:val="en-US"/>
              </w:rPr>
              <w:t>0p) / 60,</w:t>
            </w:r>
            <w:r w:rsidR="002E45C2">
              <w:rPr>
                <w:rFonts w:cs="Arial"/>
                <w:lang w:val="en-US"/>
              </w:rPr>
              <w:t xml:space="preserve"> 59.94, 50, 30, 29.97, 25, 24</w:t>
            </w:r>
          </w:p>
          <w:p w:rsidR="000B4D5F" w:rsidRPr="0056187F" w:rsidRDefault="00CD0C34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2E45C2">
              <w:rPr>
                <w:rFonts w:cs="Arial"/>
                <w:lang w:val="en-US"/>
              </w:rPr>
              <w:t>64</w:t>
            </w:r>
            <w:r w:rsidR="000B4D5F" w:rsidRPr="0056187F">
              <w:rPr>
                <w:rFonts w:cs="Arial"/>
                <w:lang w:val="en-US"/>
              </w:rPr>
              <w:t>0 x 480 / 60</w:t>
            </w:r>
          </w:p>
          <w:p w:rsidR="000B4D5F" w:rsidRPr="0056187F" w:rsidRDefault="000B4D5F" w:rsidP="00F95584">
            <w:pPr>
              <w:tabs>
                <w:tab w:val="right" w:pos="5362"/>
              </w:tabs>
              <w:rPr>
                <w:rFonts w:cs="Arial"/>
                <w:lang w:val="en-US"/>
              </w:rPr>
            </w:pPr>
          </w:p>
          <w:p w:rsidR="00507187" w:rsidRPr="0056187F" w:rsidRDefault="002C3299" w:rsidP="00F95584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HDMI-</w:t>
            </w:r>
            <w:r w:rsidR="00507187" w:rsidRPr="0056187F">
              <w:rPr>
                <w:rFonts w:cs="Arial"/>
                <w:lang w:val="en-US"/>
              </w:rPr>
              <w:t>Audio: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HDMI Eingang: </w:t>
            </w:r>
            <w:r>
              <w:rPr>
                <w:rFonts w:cs="Arial"/>
              </w:rPr>
              <w:tab/>
              <w:t>8 Kanal PCM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HDMI Ausgang:</w:t>
            </w:r>
            <w:r>
              <w:rPr>
                <w:rFonts w:cs="Arial"/>
              </w:rPr>
              <w:tab/>
              <w:t>8 Kanal PCM</w:t>
            </w:r>
          </w:p>
          <w:p w:rsidR="00507187" w:rsidRDefault="00507187" w:rsidP="00507187">
            <w:pPr>
              <w:tabs>
                <w:tab w:val="right" w:pos="5362"/>
              </w:tabs>
              <w:rPr>
                <w:rFonts w:cs="Arial"/>
              </w:rPr>
            </w:pP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Analoger Audio-Eingang:</w:t>
            </w:r>
            <w:r>
              <w:rPr>
                <w:rFonts w:cs="Arial"/>
              </w:rPr>
              <w:tab/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SN:</w:t>
            </w:r>
            <w:r>
              <w:rPr>
                <w:rFonts w:cs="Arial"/>
              </w:rPr>
              <w:tab/>
              <w:t>80dB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THD+N:</w:t>
            </w:r>
            <w:r>
              <w:rPr>
                <w:rFonts w:cs="Arial"/>
              </w:rPr>
              <w:tab/>
              <w:t>0,009% bei 0d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Frequenzgang:</w:t>
            </w:r>
            <w:r>
              <w:rPr>
                <w:rFonts w:cs="Arial"/>
              </w:rPr>
              <w:tab/>
              <w:t>20 – 20kHz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Eingangsimpedanz (</w:t>
            </w:r>
            <w:proofErr w:type="spellStart"/>
            <w:r>
              <w:rPr>
                <w:rFonts w:cs="Arial"/>
              </w:rPr>
              <w:t>unsym</w:t>
            </w:r>
            <w:proofErr w:type="spellEnd"/>
            <w:r>
              <w:rPr>
                <w:rFonts w:cs="Arial"/>
              </w:rPr>
              <w:t>.)</w:t>
            </w:r>
            <w:r>
              <w:rPr>
                <w:rFonts w:cs="Arial"/>
              </w:rPr>
              <w:tab/>
              <w:t>5kΩ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AD-Wandler:</w:t>
            </w:r>
            <w:r>
              <w:rPr>
                <w:rFonts w:cs="Arial"/>
              </w:rPr>
              <w:tab/>
              <w:t>24bit/48kHz</w:t>
            </w:r>
          </w:p>
          <w:p w:rsidR="00507187" w:rsidRDefault="00507187" w:rsidP="00507187">
            <w:pPr>
              <w:tabs>
                <w:tab w:val="right" w:pos="5362"/>
              </w:tabs>
              <w:rPr>
                <w:rFonts w:cs="Arial"/>
              </w:rPr>
            </w:pP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Analoger Audio-Ausgang:</w:t>
            </w:r>
            <w:r>
              <w:rPr>
                <w:rFonts w:cs="Arial"/>
              </w:rPr>
              <w:tab/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SN:</w:t>
            </w:r>
            <w:r>
              <w:rPr>
                <w:rFonts w:cs="Arial"/>
              </w:rPr>
              <w:tab/>
              <w:t>90dB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THD+N:</w:t>
            </w:r>
            <w:r>
              <w:rPr>
                <w:rFonts w:cs="Arial"/>
              </w:rPr>
              <w:tab/>
              <w:t>0,0</w:t>
            </w:r>
            <w:r w:rsidR="000B4D5F">
              <w:rPr>
                <w:rFonts w:cs="Arial"/>
              </w:rPr>
              <w:t>176</w:t>
            </w:r>
            <w:r>
              <w:rPr>
                <w:rFonts w:cs="Arial"/>
              </w:rPr>
              <w:t>% bei 0d</w:t>
            </w:r>
          </w:p>
          <w:p w:rsidR="00507187" w:rsidRDefault="00507187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Frequenzgang:</w:t>
            </w:r>
            <w:r>
              <w:rPr>
                <w:rFonts w:cs="Arial"/>
              </w:rPr>
              <w:tab/>
              <w:t>20</w:t>
            </w:r>
            <w:r w:rsidR="0059438B">
              <w:rPr>
                <w:rFonts w:cs="Arial"/>
              </w:rPr>
              <w:t>Hz</w:t>
            </w:r>
            <w:r>
              <w:rPr>
                <w:rFonts w:cs="Arial"/>
              </w:rPr>
              <w:t xml:space="preserve"> – 20kHz</w:t>
            </w:r>
          </w:p>
          <w:p w:rsidR="00FD3C9D" w:rsidRDefault="00FD3C9D" w:rsidP="00F95584">
            <w:pPr>
              <w:tabs>
                <w:tab w:val="right" w:pos="5362"/>
              </w:tabs>
              <w:rPr>
                <w:rFonts w:cs="Arial"/>
              </w:rPr>
            </w:pPr>
          </w:p>
          <w:p w:rsidR="000B4D5F" w:rsidRDefault="000B4D5F" w:rsidP="00F95584">
            <w:pPr>
              <w:tabs>
                <w:tab w:val="right" w:pos="5362"/>
              </w:tabs>
              <w:rPr>
                <w:rFonts w:cs="Arial"/>
              </w:rPr>
            </w:pPr>
          </w:p>
          <w:p w:rsidR="00CA31C0" w:rsidRPr="00B9241B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 w:rsidRPr="00B9241B">
              <w:rPr>
                <w:rFonts w:cs="Arial"/>
              </w:rPr>
              <w:t>Q-LAN A:</w:t>
            </w:r>
            <w:r w:rsidRPr="00B9241B">
              <w:rPr>
                <w:rFonts w:cs="Arial"/>
              </w:rPr>
              <w:tab/>
              <w:t>Gigabit Ethernet – 802.3bt Typ 4</w:t>
            </w:r>
          </w:p>
          <w:p w:rsidR="00CA31C0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 w:rsidRPr="00FD3C9D">
              <w:rPr>
                <w:rFonts w:cs="Arial"/>
              </w:rPr>
              <w:t>Q</w:t>
            </w:r>
            <w:r>
              <w:rPr>
                <w:rFonts w:cs="Arial"/>
              </w:rPr>
              <w:t>-</w:t>
            </w:r>
            <w:r w:rsidRPr="00FD3C9D">
              <w:rPr>
                <w:rFonts w:cs="Arial"/>
              </w:rPr>
              <w:t xml:space="preserve">LAN B: </w:t>
            </w:r>
            <w:r w:rsidRPr="00FD3C9D">
              <w:rPr>
                <w:rFonts w:cs="Arial"/>
              </w:rPr>
              <w:tab/>
            </w:r>
            <w:r w:rsidR="00940DEC">
              <w:rPr>
                <w:rFonts w:cs="Arial"/>
              </w:rPr>
              <w:t xml:space="preserve">ausschließlich im Core-Mode nutzbar – </w:t>
            </w:r>
            <w:proofErr w:type="spellStart"/>
            <w:r w:rsidR="00940DEC">
              <w:rPr>
                <w:rFonts w:cs="Arial"/>
              </w:rPr>
              <w:t>Gb</w:t>
            </w:r>
            <w:proofErr w:type="spellEnd"/>
            <w:r w:rsidR="00940DEC">
              <w:rPr>
                <w:rFonts w:cs="Arial"/>
              </w:rPr>
              <w:t xml:space="preserve"> Ethernet</w:t>
            </w:r>
          </w:p>
          <w:p w:rsidR="00CA31C0" w:rsidRPr="00B9241B" w:rsidRDefault="00CA31C0" w:rsidP="00CA31C0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940DEC">
              <w:rPr>
                <w:rFonts w:cs="Arial"/>
              </w:rPr>
              <w:br/>
            </w:r>
            <w:r w:rsidRPr="00B9241B">
              <w:rPr>
                <w:rFonts w:cs="Arial"/>
                <w:lang w:val="en-US"/>
              </w:rPr>
              <w:t>GPIO Out:</w:t>
            </w:r>
            <w:r w:rsidRPr="00B9241B">
              <w:rPr>
                <w:rFonts w:cs="Arial"/>
                <w:lang w:val="en-US"/>
              </w:rPr>
              <w:tab/>
              <w:t xml:space="preserve">5-PIN </w:t>
            </w:r>
            <w:proofErr w:type="spellStart"/>
            <w:r w:rsidRPr="00B9241B">
              <w:rPr>
                <w:rFonts w:cs="Arial"/>
                <w:lang w:val="en-US"/>
              </w:rPr>
              <w:t>Euroblock</w:t>
            </w:r>
            <w:proofErr w:type="spellEnd"/>
            <w:r w:rsidRPr="00B9241B">
              <w:rPr>
                <w:rFonts w:cs="Arial"/>
                <w:lang w:val="en-US"/>
              </w:rPr>
              <w:t xml:space="preserve"> (12VDC/3xGPIO/GND)</w:t>
            </w:r>
          </w:p>
          <w:p w:rsidR="00CA31C0" w:rsidRDefault="00CA31C0" w:rsidP="00CA31C0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GPIO IN/RS232:</w:t>
            </w:r>
            <w:r>
              <w:rPr>
                <w:rFonts w:cs="Arial"/>
                <w:lang w:val="en-US"/>
              </w:rPr>
              <w:tab/>
              <w:t xml:space="preserve">5-PIN </w:t>
            </w:r>
            <w:proofErr w:type="spellStart"/>
            <w:r>
              <w:rPr>
                <w:rFonts w:cs="Arial"/>
                <w:lang w:val="en-US"/>
              </w:rPr>
              <w:t>Euroblock</w:t>
            </w:r>
            <w:proofErr w:type="spellEnd"/>
            <w:r>
              <w:rPr>
                <w:rFonts w:cs="Arial"/>
                <w:lang w:val="en-US"/>
              </w:rPr>
              <w:t xml:space="preserve"> (2xGPIO/RS232TX/RX/GND)</w:t>
            </w:r>
          </w:p>
          <w:p w:rsidR="00CA31C0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  <w:lang w:val="en-US"/>
              </w:rPr>
              <w:tab/>
            </w:r>
            <w:r w:rsidRPr="00923E8D">
              <w:rPr>
                <w:rFonts w:cs="Arial"/>
              </w:rPr>
              <w:t>GPIO-IN konfigurierbar für analogen</w:t>
            </w:r>
            <w:r>
              <w:rPr>
                <w:rFonts w:cs="Arial"/>
              </w:rPr>
              <w:t xml:space="preserve"> Input von 0-24V / </w:t>
            </w:r>
          </w:p>
          <w:p w:rsidR="00CA31C0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digital Input </w:t>
            </w:r>
            <w:r w:rsidRPr="00923E8D">
              <w:rPr>
                <w:rFonts w:cs="Arial"/>
              </w:rPr>
              <w:t>TTL 3,3V</w:t>
            </w:r>
            <w:r>
              <w:rPr>
                <w:rFonts w:cs="Arial"/>
              </w:rPr>
              <w:t xml:space="preserve"> / Schließkontakt mit integriertem </w:t>
            </w:r>
          </w:p>
          <w:p w:rsidR="00CA31C0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Pull-</w:t>
            </w:r>
            <w:proofErr w:type="spellStart"/>
            <w:r>
              <w:rPr>
                <w:rFonts w:cs="Arial"/>
              </w:rPr>
              <w:t>Up</w:t>
            </w:r>
            <w:proofErr w:type="spellEnd"/>
            <w:r>
              <w:rPr>
                <w:rFonts w:cs="Arial"/>
              </w:rPr>
              <w:t>-Widerstand /</w:t>
            </w:r>
          </w:p>
          <w:p w:rsidR="00CA31C0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Potentiometer 10kOhm 12V oder </w:t>
            </w:r>
          </w:p>
          <w:p w:rsidR="00CA31C0" w:rsidRPr="006B76C2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  <w:r w:rsidRPr="006B76C2">
              <w:rPr>
                <w:rFonts w:cs="Arial"/>
              </w:rPr>
              <w:tab/>
              <w:t>12V mit Pull-</w:t>
            </w:r>
            <w:proofErr w:type="spellStart"/>
            <w:r w:rsidRPr="006B76C2">
              <w:rPr>
                <w:rFonts w:cs="Arial"/>
              </w:rPr>
              <w:t>Up</w:t>
            </w:r>
            <w:proofErr w:type="spellEnd"/>
            <w:r w:rsidRPr="006B76C2">
              <w:rPr>
                <w:rFonts w:cs="Arial"/>
              </w:rPr>
              <w:t>-Widerstand</w:t>
            </w:r>
          </w:p>
          <w:p w:rsidR="00CA31C0" w:rsidRPr="006B76C2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</w:p>
          <w:p w:rsidR="002C3299" w:rsidRDefault="000B4D5F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Stromversorgung: </w:t>
            </w:r>
            <w:r>
              <w:rPr>
                <w:rFonts w:cs="Arial"/>
              </w:rPr>
              <w:tab/>
              <w:t>PoE++/IEEE 802.3bt</w:t>
            </w:r>
          </w:p>
          <w:p w:rsidR="00990B0E" w:rsidRDefault="002C3299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oder 48VDC</w:t>
            </w:r>
            <w:r w:rsidR="00F358B2">
              <w:rPr>
                <w:rFonts w:cs="Arial"/>
              </w:rPr>
              <w:t xml:space="preserve">/1,5A </w:t>
            </w:r>
            <w:r>
              <w:rPr>
                <w:rFonts w:cs="Arial"/>
              </w:rPr>
              <w:t>Netzteil</w:t>
            </w:r>
          </w:p>
          <w:p w:rsidR="000B4D5F" w:rsidRDefault="002C3299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Temperature</w:t>
            </w:r>
            <w:r w:rsidR="000B4D5F">
              <w:rPr>
                <w:rFonts w:cs="Arial"/>
              </w:rPr>
              <w:t>insatzber</w:t>
            </w:r>
            <w:r>
              <w:rPr>
                <w:rFonts w:cs="Arial"/>
              </w:rPr>
              <w:t>eich</w:t>
            </w:r>
            <w:r w:rsidR="000B4D5F">
              <w:rPr>
                <w:rFonts w:cs="Arial"/>
              </w:rPr>
              <w:t>:</w:t>
            </w:r>
            <w:r w:rsidR="000B4D5F">
              <w:rPr>
                <w:rFonts w:cs="Arial"/>
              </w:rPr>
              <w:tab/>
              <w:t>0° bis 50°C</w:t>
            </w:r>
          </w:p>
          <w:p w:rsidR="000B4D5F" w:rsidRDefault="000B4D5F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Luftfeuchtigkeit:</w:t>
            </w:r>
            <w:r>
              <w:rPr>
                <w:rFonts w:cs="Arial"/>
              </w:rPr>
              <w:tab/>
              <w:t>5 bis 85%</w:t>
            </w:r>
          </w:p>
          <w:p w:rsidR="001C0D9A" w:rsidRDefault="001C0D9A" w:rsidP="00CD0C34">
            <w:pPr>
              <w:tabs>
                <w:tab w:val="right" w:pos="5645"/>
              </w:tabs>
              <w:rPr>
                <w:rFonts w:cs="Arial"/>
              </w:rPr>
            </w:pPr>
            <w:r w:rsidRPr="001C0D9A">
              <w:rPr>
                <w:rFonts w:cs="Arial"/>
              </w:rPr>
              <w:t>Abmessung</w:t>
            </w:r>
            <w:r w:rsidR="00B07D07">
              <w:rPr>
                <w:rFonts w:cs="Arial"/>
              </w:rPr>
              <w:t xml:space="preserve"> (B, H, T)</w:t>
            </w:r>
            <w:r w:rsidR="00F95584">
              <w:rPr>
                <w:rFonts w:cs="Arial"/>
              </w:rPr>
              <w:t>:</w:t>
            </w:r>
            <w:r w:rsidR="00F95584">
              <w:rPr>
                <w:rFonts w:cs="Arial"/>
              </w:rPr>
              <w:tab/>
            </w:r>
            <w:r w:rsidR="00F358B2">
              <w:rPr>
                <w:rFonts w:cs="Arial"/>
              </w:rPr>
              <w:t>287</w:t>
            </w:r>
            <w:r w:rsidR="00B07D07">
              <w:rPr>
                <w:rFonts w:cs="Arial"/>
              </w:rPr>
              <w:t xml:space="preserve"> x </w:t>
            </w:r>
            <w:r w:rsidR="00F358B2">
              <w:rPr>
                <w:rFonts w:cs="Arial"/>
              </w:rPr>
              <w:t xml:space="preserve">43,6 </w:t>
            </w:r>
            <w:r w:rsidR="00B07D07">
              <w:rPr>
                <w:rFonts w:cs="Arial"/>
              </w:rPr>
              <w:t xml:space="preserve">x </w:t>
            </w:r>
            <w:r w:rsidR="00F358B2">
              <w:rPr>
                <w:rFonts w:cs="Arial"/>
              </w:rPr>
              <w:t>220</w:t>
            </w:r>
            <w:r w:rsidR="00B07D07">
              <w:rPr>
                <w:rFonts w:cs="Arial"/>
              </w:rPr>
              <w:t xml:space="preserve"> mm</w:t>
            </w:r>
          </w:p>
          <w:p w:rsidR="00F358B2" w:rsidRPr="001C0D9A" w:rsidRDefault="00F358B2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 oder mit Zubehör 19“/1H</w:t>
            </w:r>
            <w:r w:rsidR="00CD0C34">
              <w:rPr>
                <w:rFonts w:cs="Arial"/>
              </w:rPr>
              <w:t>E</w:t>
            </w:r>
          </w:p>
          <w:p w:rsidR="001C0D9A" w:rsidRDefault="00F95584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Gewicht:</w:t>
            </w:r>
            <w:r>
              <w:rPr>
                <w:rFonts w:cs="Arial"/>
              </w:rPr>
              <w:tab/>
            </w:r>
            <w:r w:rsidR="00F358B2">
              <w:rPr>
                <w:rFonts w:cs="Arial"/>
              </w:rPr>
              <w:t>1,8</w:t>
            </w:r>
            <w:r w:rsidR="001C0D9A" w:rsidRPr="001C0D9A">
              <w:rPr>
                <w:rFonts w:cs="Arial"/>
              </w:rPr>
              <w:t xml:space="preserve"> kg</w:t>
            </w:r>
          </w:p>
          <w:p w:rsidR="00A632E8" w:rsidRDefault="00A632E8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Im Lieferumfang enthalten:</w:t>
            </w:r>
          </w:p>
          <w:p w:rsidR="000D048F" w:rsidRDefault="000D048F" w:rsidP="000D048F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>19“-Montagewinkel</w:t>
            </w:r>
          </w:p>
          <w:p w:rsidR="000D048F" w:rsidRDefault="000D048F" w:rsidP="000D048F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 xml:space="preserve">Euroblockschraub-/Steckverbinder für </w:t>
            </w:r>
            <w:proofErr w:type="spellStart"/>
            <w:r>
              <w:rPr>
                <w:rFonts w:cs="Arial"/>
              </w:rPr>
              <w:t>GPIO´s</w:t>
            </w:r>
            <w:proofErr w:type="spellEnd"/>
            <w:r>
              <w:rPr>
                <w:rFonts w:cs="Arial"/>
              </w:rPr>
              <w:t xml:space="preserve"> und RS232, sowie Stromanschluss</w:t>
            </w:r>
          </w:p>
          <w:p w:rsidR="000D048F" w:rsidRPr="00F358B2" w:rsidRDefault="000D048F" w:rsidP="000D048F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>Montagezubehör für die Wand- oder Untertischmontage oder zum</w:t>
            </w:r>
            <w:r w:rsidR="00CA31C0">
              <w:rPr>
                <w:rFonts w:cs="Arial"/>
              </w:rPr>
              <w:t xml:space="preserve"> mechanischen anreihen an weitere</w:t>
            </w:r>
            <w:r>
              <w:rPr>
                <w:rFonts w:cs="Arial"/>
              </w:rPr>
              <w:t xml:space="preserve"> halb-19“ QSC Geräte</w:t>
            </w:r>
          </w:p>
          <w:p w:rsidR="000D048F" w:rsidRDefault="000D048F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RDefault="000D048F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:rsidR="00354571" w:rsidRPr="005753AE" w:rsidRDefault="006C3DDE" w:rsidP="00FD3C9D">
            <w:pPr>
              <w:tabs>
                <w:tab w:val="right" w:pos="4250"/>
                <w:tab w:val="left" w:pos="5004"/>
              </w:tabs>
            </w:pPr>
            <w:r>
              <w:t>Hersteller</w:t>
            </w:r>
            <w:r w:rsidR="00354571" w:rsidRPr="005753AE">
              <w:t xml:space="preserve">: </w:t>
            </w:r>
            <w:r w:rsidR="00FC463A" w:rsidRPr="005753AE">
              <w:t>Q</w:t>
            </w:r>
            <w:r w:rsidR="004600A3" w:rsidRPr="005753AE">
              <w:t>SC</w:t>
            </w:r>
            <w:r w:rsidR="004600A3" w:rsidRPr="005753AE">
              <w:br/>
              <w:t>T</w:t>
            </w:r>
            <w:r w:rsidR="00354571" w:rsidRPr="005753AE">
              <w:t xml:space="preserve">yp: </w:t>
            </w:r>
            <w:r w:rsidR="00FD3C9D">
              <w:t>NV-3</w:t>
            </w:r>
            <w:r w:rsidR="004E02D2" w:rsidRPr="004E02D2">
              <w:t>2</w:t>
            </w:r>
            <w:r w:rsidR="00FD3C9D">
              <w:t>-H</w:t>
            </w:r>
          </w:p>
        </w:tc>
        <w:tc>
          <w:tcPr>
            <w:tcW w:w="1134" w:type="dxa"/>
          </w:tcPr>
          <w:p w:rsidR="00354571" w:rsidRPr="005753AE" w:rsidRDefault="00F95584">
            <w:r>
              <w:lastRenderedPageBreak/>
              <w:tab/>
            </w:r>
          </w:p>
        </w:tc>
        <w:tc>
          <w:tcPr>
            <w:tcW w:w="1318" w:type="dxa"/>
          </w:tcPr>
          <w:p w:rsidR="00354571" w:rsidRPr="005753AE" w:rsidRDefault="00354571"/>
        </w:tc>
      </w:tr>
    </w:tbl>
    <w:p w:rsidR="00354571" w:rsidRPr="005753AE" w:rsidRDefault="00354571"/>
    <w:p w:rsidR="00354571" w:rsidRPr="005753AE" w:rsidRDefault="00354571"/>
    <w:sectPr w:rsidR="00354571" w:rsidRPr="00575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A5" w:rsidRDefault="001525A5" w:rsidP="0074138F">
      <w:r>
        <w:separator/>
      </w:r>
    </w:p>
  </w:endnote>
  <w:endnote w:type="continuationSeparator" w:id="0">
    <w:p w:rsidR="001525A5" w:rsidRDefault="001525A5" w:rsidP="0074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86" w:rsidRDefault="008B6D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8F" w:rsidRDefault="0074138F" w:rsidP="0074138F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8B6D86">
      <w:rPr>
        <w:sz w:val="18"/>
        <w:szCs w:val="18"/>
      </w:rPr>
      <w:t xml:space="preserve"> QSC EMEA GmbH – Stand </w:t>
    </w:r>
    <w:r w:rsidR="008B6D86">
      <w:rPr>
        <w:sz w:val="18"/>
        <w:szCs w:val="18"/>
      </w:rPr>
      <w:t>01/2021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86" w:rsidRDefault="008B6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A5" w:rsidRDefault="001525A5" w:rsidP="0074138F">
      <w:r>
        <w:separator/>
      </w:r>
    </w:p>
  </w:footnote>
  <w:footnote w:type="continuationSeparator" w:id="0">
    <w:p w:rsidR="001525A5" w:rsidRDefault="001525A5" w:rsidP="0074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86" w:rsidRDefault="008B6D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86" w:rsidRDefault="008B6D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86" w:rsidRDefault="008B6D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4A56"/>
    <w:multiLevelType w:val="hybridMultilevel"/>
    <w:tmpl w:val="A3DE24C0"/>
    <w:lvl w:ilvl="0" w:tplc="AC606E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255"/>
    <w:multiLevelType w:val="hybridMultilevel"/>
    <w:tmpl w:val="F6D62456"/>
    <w:lvl w:ilvl="0" w:tplc="1BEC9C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5B9B"/>
    <w:multiLevelType w:val="hybridMultilevel"/>
    <w:tmpl w:val="663C763C"/>
    <w:lvl w:ilvl="0" w:tplc="0EAAF0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F1D01"/>
    <w:multiLevelType w:val="hybridMultilevel"/>
    <w:tmpl w:val="5B400808"/>
    <w:lvl w:ilvl="0" w:tplc="9A52A9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B24F1"/>
    <w:multiLevelType w:val="hybridMultilevel"/>
    <w:tmpl w:val="98BCDBAC"/>
    <w:lvl w:ilvl="0" w:tplc="DB12ED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3610"/>
    <w:rsid w:val="000B4D5F"/>
    <w:rsid w:val="000B733D"/>
    <w:rsid w:val="000C0502"/>
    <w:rsid w:val="000D048F"/>
    <w:rsid w:val="000E1991"/>
    <w:rsid w:val="000E3FE9"/>
    <w:rsid w:val="0010526D"/>
    <w:rsid w:val="00113778"/>
    <w:rsid w:val="001268C2"/>
    <w:rsid w:val="001525A5"/>
    <w:rsid w:val="001A4860"/>
    <w:rsid w:val="001C022A"/>
    <w:rsid w:val="001C0D9A"/>
    <w:rsid w:val="001C5CB9"/>
    <w:rsid w:val="001D57ED"/>
    <w:rsid w:val="001F2B02"/>
    <w:rsid w:val="001F7925"/>
    <w:rsid w:val="00225606"/>
    <w:rsid w:val="00246C58"/>
    <w:rsid w:val="00271430"/>
    <w:rsid w:val="002727F0"/>
    <w:rsid w:val="002B21D6"/>
    <w:rsid w:val="002B2E95"/>
    <w:rsid w:val="002C3299"/>
    <w:rsid w:val="002C5FA2"/>
    <w:rsid w:val="002D055C"/>
    <w:rsid w:val="002D6346"/>
    <w:rsid w:val="002D77FA"/>
    <w:rsid w:val="002E45C2"/>
    <w:rsid w:val="002F6E56"/>
    <w:rsid w:val="00322CE2"/>
    <w:rsid w:val="00325F2C"/>
    <w:rsid w:val="00336949"/>
    <w:rsid w:val="00354571"/>
    <w:rsid w:val="00355534"/>
    <w:rsid w:val="003A1A9F"/>
    <w:rsid w:val="003C426E"/>
    <w:rsid w:val="003D0018"/>
    <w:rsid w:val="003D029C"/>
    <w:rsid w:val="003D0690"/>
    <w:rsid w:val="003E35C4"/>
    <w:rsid w:val="00410EC6"/>
    <w:rsid w:val="00422F44"/>
    <w:rsid w:val="00427D97"/>
    <w:rsid w:val="00437E2F"/>
    <w:rsid w:val="00444431"/>
    <w:rsid w:val="004600A3"/>
    <w:rsid w:val="004818B7"/>
    <w:rsid w:val="00484CB3"/>
    <w:rsid w:val="004C6A82"/>
    <w:rsid w:val="004E02D2"/>
    <w:rsid w:val="004E3591"/>
    <w:rsid w:val="004F3062"/>
    <w:rsid w:val="00504324"/>
    <w:rsid w:val="00507187"/>
    <w:rsid w:val="00523C86"/>
    <w:rsid w:val="005246DF"/>
    <w:rsid w:val="0056187F"/>
    <w:rsid w:val="0056408B"/>
    <w:rsid w:val="0056712A"/>
    <w:rsid w:val="005753AE"/>
    <w:rsid w:val="005865FE"/>
    <w:rsid w:val="0059438B"/>
    <w:rsid w:val="006328B8"/>
    <w:rsid w:val="00636D7C"/>
    <w:rsid w:val="00643359"/>
    <w:rsid w:val="00677C0F"/>
    <w:rsid w:val="006C3DDE"/>
    <w:rsid w:val="0072608A"/>
    <w:rsid w:val="00731803"/>
    <w:rsid w:val="00733258"/>
    <w:rsid w:val="0074138F"/>
    <w:rsid w:val="00753153"/>
    <w:rsid w:val="00767347"/>
    <w:rsid w:val="0077278C"/>
    <w:rsid w:val="007A1999"/>
    <w:rsid w:val="007A479A"/>
    <w:rsid w:val="007C52D8"/>
    <w:rsid w:val="007F1075"/>
    <w:rsid w:val="008031C8"/>
    <w:rsid w:val="00805D52"/>
    <w:rsid w:val="00837894"/>
    <w:rsid w:val="00841818"/>
    <w:rsid w:val="0084532F"/>
    <w:rsid w:val="008569B7"/>
    <w:rsid w:val="0085785F"/>
    <w:rsid w:val="008635E5"/>
    <w:rsid w:val="00886887"/>
    <w:rsid w:val="008A2A68"/>
    <w:rsid w:val="008B6D86"/>
    <w:rsid w:val="008B7AD4"/>
    <w:rsid w:val="008E27B8"/>
    <w:rsid w:val="009057DB"/>
    <w:rsid w:val="009057FA"/>
    <w:rsid w:val="00930346"/>
    <w:rsid w:val="00940DEC"/>
    <w:rsid w:val="009803D3"/>
    <w:rsid w:val="00990B0E"/>
    <w:rsid w:val="009965CC"/>
    <w:rsid w:val="009A0B44"/>
    <w:rsid w:val="009F50B0"/>
    <w:rsid w:val="00A431C3"/>
    <w:rsid w:val="00A43348"/>
    <w:rsid w:val="00A4769C"/>
    <w:rsid w:val="00A632E8"/>
    <w:rsid w:val="00A809AE"/>
    <w:rsid w:val="00A8120E"/>
    <w:rsid w:val="00A96025"/>
    <w:rsid w:val="00A96071"/>
    <w:rsid w:val="00AB3FDA"/>
    <w:rsid w:val="00AC6992"/>
    <w:rsid w:val="00AD7F49"/>
    <w:rsid w:val="00AF6D94"/>
    <w:rsid w:val="00B07D07"/>
    <w:rsid w:val="00B20693"/>
    <w:rsid w:val="00B74CD2"/>
    <w:rsid w:val="00B77BF9"/>
    <w:rsid w:val="00B9241B"/>
    <w:rsid w:val="00BC67BA"/>
    <w:rsid w:val="00BF5035"/>
    <w:rsid w:val="00C031CC"/>
    <w:rsid w:val="00C401EC"/>
    <w:rsid w:val="00C53E64"/>
    <w:rsid w:val="00C771E5"/>
    <w:rsid w:val="00CA31C0"/>
    <w:rsid w:val="00CA6AA9"/>
    <w:rsid w:val="00CB647B"/>
    <w:rsid w:val="00CC4DD2"/>
    <w:rsid w:val="00CD0C34"/>
    <w:rsid w:val="00CD4AD0"/>
    <w:rsid w:val="00CD7482"/>
    <w:rsid w:val="00CE2D61"/>
    <w:rsid w:val="00D07418"/>
    <w:rsid w:val="00D479A5"/>
    <w:rsid w:val="00D5136C"/>
    <w:rsid w:val="00D52587"/>
    <w:rsid w:val="00D560DF"/>
    <w:rsid w:val="00D84BDB"/>
    <w:rsid w:val="00DB2660"/>
    <w:rsid w:val="00DF0D85"/>
    <w:rsid w:val="00E142E7"/>
    <w:rsid w:val="00E2383C"/>
    <w:rsid w:val="00E425F2"/>
    <w:rsid w:val="00ED469D"/>
    <w:rsid w:val="00EE3872"/>
    <w:rsid w:val="00EE503F"/>
    <w:rsid w:val="00EF5FBA"/>
    <w:rsid w:val="00F358B2"/>
    <w:rsid w:val="00F35A70"/>
    <w:rsid w:val="00F95584"/>
    <w:rsid w:val="00F97015"/>
    <w:rsid w:val="00FB6EF6"/>
    <w:rsid w:val="00FC2C4B"/>
    <w:rsid w:val="00FC463A"/>
    <w:rsid w:val="00FD2631"/>
    <w:rsid w:val="00FD3C9D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B9D00"/>
  <w15:chartTrackingRefBased/>
  <w15:docId w15:val="{A0B6B0F3-8AE5-497A-960E-1958787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58B2"/>
    <w:pPr>
      <w:ind w:left="720"/>
      <w:contextualSpacing/>
    </w:pPr>
  </w:style>
  <w:style w:type="paragraph" w:styleId="Kopfzeile">
    <w:name w:val="header"/>
    <w:basedOn w:val="Standard"/>
    <w:link w:val="KopfzeileZchn"/>
    <w:rsid w:val="0074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138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4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138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321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Library/productResources/dn/NV-32-H Series</RMSPATH>
    <IconOverlay xmlns="http://schemas.microsoft.com/sharepoint/v4" xsi:nil="true"/>
    <Long_x0020_Title xmlns="b5b92a68-70fa-4cdf-bb3a-b7b4ce44b88d">Architectural and Engineering Specifications  - NV-32-H Core-capability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https://qsc0.sharepoint.com/sites/marketing/rms/_layouts/15/wrkstat.aspx?List=b5b92a68-70fa-4cdf-bb3a-b7b4ce44b88d&amp;WorkflowInstanceName=8a638a6e-c7a9-416b-81f3-bfb03b35579e</Url>
      <Description>Complete</Description>
    </RML_Event_x0020__x0028_2_x0029_>
    <Product_x0020_Model xmlns="b5b92a68-70fa-4cdf-bb3a-b7b4ce44b88d">
      <Value>1057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NV-32-H Core-capability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NV-32-H_Core-capability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NV-32-H_Core-capability Network Video Endpoint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Q_dn_nv_32_h_coreCapable_archEngSpecs_de.docx</RMSFileName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9A65FC9-C68E-487D-8686-53D035E1F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5D9E9-7FCD-4AD1-93E5-0826DD0AAAE0}"/>
</file>

<file path=customXml/itemProps3.xml><?xml version="1.0" encoding="utf-8"?>
<ds:datastoreItem xmlns:ds="http://schemas.openxmlformats.org/officeDocument/2006/customXml" ds:itemID="{84F201A7-8F73-48E6-8EED-60F23B71AAAD}"/>
</file>

<file path=customXml/itemProps4.xml><?xml version="1.0" encoding="utf-8"?>
<ds:datastoreItem xmlns:ds="http://schemas.openxmlformats.org/officeDocument/2006/customXml" ds:itemID="{7AC3AD58-2F3C-4346-BBD1-6ACA14DEDA5E}"/>
</file>

<file path=customXml/itemProps5.xml><?xml version="1.0" encoding="utf-8"?>
<ds:datastoreItem xmlns:ds="http://schemas.openxmlformats.org/officeDocument/2006/customXml" ds:itemID="{05EE28F7-DB6C-4B2C-AFB1-9388C4DCA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Q_dn_nv_32_h_coreCapable_archEngSpecs_de.docx</dc:title>
  <dc:subject/>
  <dc:creator>QSC EMEA GmbH</dc:creator>
  <cp:keywords/>
  <cp:lastModifiedBy>Mirko Messall</cp:lastModifiedBy>
  <cp:revision>7</cp:revision>
  <dcterms:created xsi:type="dcterms:W3CDTF">2021-01-19T09:50:00Z</dcterms:created>
  <dcterms:modified xsi:type="dcterms:W3CDTF">2021-01-21T15:13:00Z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